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7B6" w:rsidRDefault="002967B6">
      <w:pPr>
        <w:pStyle w:val="Kop1"/>
        <w:rPr>
          <w:sz w:val="28"/>
        </w:rPr>
      </w:pPr>
      <w:r>
        <w:rPr>
          <w:sz w:val="28"/>
        </w:rPr>
        <w:t>Cursusprogramma</w:t>
      </w:r>
    </w:p>
    <w:p w:rsidR="006432EF" w:rsidRDefault="006432EF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</w:p>
    <w:p w:rsidR="002967B6" w:rsidRDefault="00AB52C8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  <w:r>
        <w:rPr>
          <w:rFonts w:cs="Arial"/>
          <w:b/>
          <w:bCs/>
          <w:sz w:val="28"/>
          <w:szCs w:val="22"/>
        </w:rPr>
        <w:t>S</w:t>
      </w:r>
      <w:r w:rsidR="002967B6">
        <w:rPr>
          <w:rFonts w:cs="Arial"/>
          <w:b/>
          <w:bCs/>
          <w:sz w:val="28"/>
          <w:szCs w:val="22"/>
        </w:rPr>
        <w:t>tralings</w:t>
      </w:r>
      <w:r>
        <w:rPr>
          <w:rFonts w:cs="Arial"/>
          <w:b/>
          <w:bCs/>
          <w:sz w:val="28"/>
          <w:szCs w:val="22"/>
        </w:rPr>
        <w:t xml:space="preserve">hygiëne voor  medisch </w:t>
      </w:r>
      <w:r w:rsidR="002967B6">
        <w:rPr>
          <w:rFonts w:cs="Arial"/>
          <w:b/>
          <w:bCs/>
          <w:sz w:val="28"/>
          <w:szCs w:val="22"/>
        </w:rPr>
        <w:t>specialisten</w:t>
      </w:r>
    </w:p>
    <w:p w:rsidR="000E20D7" w:rsidRDefault="000E20D7" w:rsidP="000E20D7">
      <w:pPr>
        <w:rPr>
          <w:b/>
          <w:bCs/>
        </w:rPr>
      </w:pPr>
    </w:p>
    <w:p w:rsidR="00733C1A" w:rsidRDefault="00733C1A" w:rsidP="00733C1A">
      <w:pPr>
        <w:rPr>
          <w:b/>
          <w:bCs/>
        </w:rPr>
      </w:pPr>
      <w:r>
        <w:rPr>
          <w:b/>
          <w:bCs/>
        </w:rPr>
        <w:t xml:space="preserve">Locatie: </w:t>
      </w:r>
      <w:r w:rsidR="00E02A14">
        <w:rPr>
          <w:b/>
          <w:bCs/>
        </w:rPr>
        <w:t>…….</w:t>
      </w:r>
    </w:p>
    <w:p w:rsidR="002967B6" w:rsidRPr="00733C1A" w:rsidRDefault="00AB52C8" w:rsidP="006D231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71500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3703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45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"/>
            </w:pict>
          </mc:Fallback>
        </mc:AlternateContent>
      </w:r>
    </w:p>
    <w:p w:rsidR="002967B6" w:rsidRPr="00733C1A" w:rsidRDefault="002967B6">
      <w:pPr>
        <w:tabs>
          <w:tab w:val="left" w:pos="1701"/>
          <w:tab w:val="left" w:pos="5670"/>
        </w:tabs>
      </w:pPr>
    </w:p>
    <w:p w:rsidR="002967B6" w:rsidRDefault="002967B6">
      <w:pPr>
        <w:pStyle w:val="Kop1"/>
        <w:tabs>
          <w:tab w:val="left" w:pos="1701"/>
          <w:tab w:val="left" w:pos="5670"/>
        </w:tabs>
      </w:pPr>
      <w:r>
        <w:t>Dag 1</w:t>
      </w:r>
      <w:r w:rsidR="008672D9">
        <w:t xml:space="preserve">, dinsdag </w:t>
      </w:r>
      <w:r w:rsidR="00E02A14">
        <w:t>..</w:t>
      </w:r>
      <w:r w:rsidR="002B011D">
        <w:t xml:space="preserve"> </w:t>
      </w:r>
      <w:r w:rsidR="00E02A14">
        <w:t>……</w:t>
      </w:r>
      <w:r w:rsidR="00A17636">
        <w:t xml:space="preserve"> 2021</w:t>
      </w:r>
    </w:p>
    <w:p w:rsidR="002967B6" w:rsidRDefault="002967B6">
      <w:pPr>
        <w:tabs>
          <w:tab w:val="left" w:pos="1701"/>
          <w:tab w:val="left" w:pos="6237"/>
        </w:tabs>
      </w:pPr>
      <w:r>
        <w:t>09.00-09.30 uur</w:t>
      </w:r>
      <w:r>
        <w:tab/>
        <w:t>Ontvangst</w:t>
      </w:r>
      <w:r w:rsidR="009D21FA">
        <w:t>, aanmelding</w:t>
      </w:r>
      <w:r w:rsidR="004E280D">
        <w:t xml:space="preserve"> en koffie</w:t>
      </w:r>
      <w:r>
        <w:tab/>
        <w:t>Cursus</w:t>
      </w:r>
      <w:r w:rsidR="00F20361">
        <w:t>organisator</w:t>
      </w:r>
    </w:p>
    <w:p w:rsidR="004E280D" w:rsidRDefault="008836DA" w:rsidP="004E280D">
      <w:pPr>
        <w:tabs>
          <w:tab w:val="left" w:pos="1701"/>
          <w:tab w:val="left" w:pos="6237"/>
        </w:tabs>
      </w:pPr>
      <w:r>
        <w:tab/>
      </w:r>
      <w:r w:rsidR="004E280D">
        <w:tab/>
      </w:r>
      <w:bookmarkStart w:id="0" w:name="_Hlk45791120"/>
      <w:r w:rsidR="00E02A14">
        <w:t>Van der Vlies</w:t>
      </w:r>
      <w:bookmarkEnd w:id="0"/>
    </w:p>
    <w:p w:rsidR="004E280D" w:rsidRPr="009D21FA" w:rsidRDefault="004E280D">
      <w:pPr>
        <w:tabs>
          <w:tab w:val="left" w:pos="1701"/>
          <w:tab w:val="left" w:pos="6237"/>
        </w:tabs>
        <w:rPr>
          <w:b/>
        </w:rPr>
      </w:pPr>
      <w:r w:rsidRPr="009D21FA">
        <w:rPr>
          <w:b/>
        </w:rPr>
        <w:t>Aanvang ochtendprogramma</w:t>
      </w:r>
      <w:r w:rsidR="009D21FA" w:rsidRPr="009D21FA">
        <w:rPr>
          <w:b/>
        </w:rPr>
        <w:t>:</w:t>
      </w:r>
    </w:p>
    <w:p w:rsidR="002967B6" w:rsidRDefault="00CA16EC">
      <w:pPr>
        <w:tabs>
          <w:tab w:val="left" w:pos="1701"/>
          <w:tab w:val="left" w:pos="6237"/>
        </w:tabs>
      </w:pPr>
      <w:r>
        <w:t>09.30-10.45</w:t>
      </w:r>
      <w:r w:rsidR="002967B6">
        <w:t xml:space="preserve"> uur</w:t>
      </w:r>
      <w:r w:rsidR="002967B6">
        <w:tab/>
      </w:r>
      <w:r w:rsidR="002D0098">
        <w:t xml:space="preserve">Straling, </w:t>
      </w:r>
      <w:r w:rsidR="007F3CF9">
        <w:t>s</w:t>
      </w:r>
      <w:r w:rsidR="00420F76">
        <w:t>traling</w:t>
      </w:r>
      <w:r w:rsidR="005122CB">
        <w:t>sinteractie en -dosis</w:t>
      </w:r>
      <w:r w:rsidR="002967B6">
        <w:tab/>
      </w:r>
      <w:r w:rsidR="00E02A14">
        <w:t>Van der Vlies</w:t>
      </w:r>
    </w:p>
    <w:p w:rsidR="002967B6" w:rsidRDefault="002967B6">
      <w:pPr>
        <w:tabs>
          <w:tab w:val="left" w:pos="1701"/>
          <w:tab w:val="left" w:pos="6120"/>
          <w:tab w:val="left" w:pos="6237"/>
        </w:tabs>
      </w:pPr>
    </w:p>
    <w:p w:rsidR="002967B6" w:rsidRDefault="00CA16EC">
      <w:pPr>
        <w:tabs>
          <w:tab w:val="left" w:pos="1701"/>
          <w:tab w:val="left" w:pos="6120"/>
          <w:tab w:val="left" w:pos="6237"/>
        </w:tabs>
        <w:rPr>
          <w:b/>
          <w:bCs/>
        </w:rPr>
      </w:pPr>
      <w:r>
        <w:t>10.45-11.15</w:t>
      </w:r>
      <w:r w:rsidR="002967B6">
        <w:t xml:space="preserve"> uur</w:t>
      </w:r>
      <w:r w:rsidR="002967B6">
        <w:tab/>
      </w:r>
      <w:r w:rsidR="006730F6" w:rsidRPr="006730F6">
        <w:rPr>
          <w:b/>
        </w:rPr>
        <w:t>Pa</w:t>
      </w:r>
      <w:r w:rsidR="002967B6">
        <w:rPr>
          <w:b/>
          <w:bCs/>
        </w:rPr>
        <w:t>uze</w:t>
      </w:r>
    </w:p>
    <w:p w:rsidR="002967B6" w:rsidRDefault="002967B6">
      <w:pPr>
        <w:tabs>
          <w:tab w:val="left" w:pos="1701"/>
          <w:tab w:val="left" w:pos="6237"/>
        </w:tabs>
      </w:pPr>
    </w:p>
    <w:p w:rsidR="002967B6" w:rsidRDefault="00CA16EC">
      <w:pPr>
        <w:tabs>
          <w:tab w:val="left" w:pos="1701"/>
          <w:tab w:val="left" w:pos="6237"/>
        </w:tabs>
      </w:pPr>
      <w:r>
        <w:t>11.15</w:t>
      </w:r>
      <w:r w:rsidR="002967B6">
        <w:t>-12.30 uur</w:t>
      </w:r>
      <w:r w:rsidR="002967B6">
        <w:tab/>
      </w:r>
      <w:r w:rsidR="007F3CF9">
        <w:t>Straling, s</w:t>
      </w:r>
      <w:r w:rsidR="005122CB">
        <w:t>tralingsinteractie en -dosis</w:t>
      </w:r>
      <w:r w:rsidR="002967B6">
        <w:tab/>
      </w:r>
      <w:r w:rsidR="00E02A14">
        <w:t>Van der Vlies</w:t>
      </w:r>
    </w:p>
    <w:p w:rsidR="002967B6" w:rsidRDefault="002967B6">
      <w:pPr>
        <w:tabs>
          <w:tab w:val="left" w:pos="1701"/>
          <w:tab w:val="left" w:pos="6237"/>
        </w:tabs>
      </w:pPr>
    </w:p>
    <w:p w:rsidR="002967B6" w:rsidRDefault="002967B6">
      <w:pPr>
        <w:tabs>
          <w:tab w:val="left" w:pos="1701"/>
          <w:tab w:val="left" w:pos="6237"/>
        </w:tabs>
      </w:pPr>
      <w:r>
        <w:t>12.30-13.30 uur</w:t>
      </w:r>
      <w:r>
        <w:tab/>
      </w:r>
      <w:r>
        <w:rPr>
          <w:b/>
          <w:bCs/>
        </w:rPr>
        <w:t>Lunch</w:t>
      </w:r>
    </w:p>
    <w:p w:rsidR="002967B6" w:rsidRDefault="002967B6">
      <w:pPr>
        <w:tabs>
          <w:tab w:val="left" w:pos="1701"/>
          <w:tab w:val="left" w:pos="6237"/>
        </w:tabs>
      </w:pPr>
    </w:p>
    <w:p w:rsidR="002967B6" w:rsidRDefault="006C0468">
      <w:pPr>
        <w:tabs>
          <w:tab w:val="left" w:pos="1701"/>
          <w:tab w:val="left" w:pos="6237"/>
        </w:tabs>
      </w:pPr>
      <w:r>
        <w:t>13.30-14.45</w:t>
      </w:r>
      <w:r w:rsidR="002967B6">
        <w:t xml:space="preserve"> uur</w:t>
      </w:r>
      <w:r w:rsidR="002967B6">
        <w:tab/>
      </w:r>
      <w:r w:rsidR="00A33645">
        <w:t>Röntgen</w:t>
      </w:r>
      <w:r w:rsidR="003860CD">
        <w:t>spectrum: beeld en dosis</w:t>
      </w:r>
      <w:r w:rsidR="002967B6">
        <w:tab/>
      </w:r>
      <w:r w:rsidR="00E02A14">
        <w:t>Van der Vlies</w:t>
      </w:r>
    </w:p>
    <w:p w:rsidR="005535A4" w:rsidRDefault="005535A4" w:rsidP="005535A4">
      <w:pPr>
        <w:tabs>
          <w:tab w:val="left" w:pos="1701"/>
          <w:tab w:val="left" w:pos="6237"/>
        </w:tabs>
      </w:pPr>
    </w:p>
    <w:p w:rsidR="005535A4" w:rsidRPr="005535A4" w:rsidRDefault="006C0468" w:rsidP="005535A4">
      <w:pPr>
        <w:tabs>
          <w:tab w:val="left" w:pos="1701"/>
          <w:tab w:val="left" w:pos="6237"/>
        </w:tabs>
      </w:pPr>
      <w:r>
        <w:t>14</w:t>
      </w:r>
      <w:r w:rsidR="005535A4">
        <w:t>.</w:t>
      </w:r>
      <w:r>
        <w:t>45</w:t>
      </w:r>
      <w:r w:rsidR="005535A4">
        <w:t>-</w:t>
      </w:r>
      <w:r>
        <w:t>15.15</w:t>
      </w:r>
      <w:r w:rsidR="005535A4" w:rsidRPr="005535A4">
        <w:t xml:space="preserve"> uur</w:t>
      </w:r>
      <w:r w:rsidR="005535A4" w:rsidRPr="005535A4">
        <w:tab/>
      </w:r>
      <w:r w:rsidR="005535A4" w:rsidRPr="005535A4">
        <w:rPr>
          <w:b/>
        </w:rPr>
        <w:t>Pa</w:t>
      </w:r>
      <w:r w:rsidR="005535A4" w:rsidRPr="005535A4">
        <w:rPr>
          <w:b/>
          <w:bCs/>
        </w:rPr>
        <w:t>uze</w:t>
      </w:r>
    </w:p>
    <w:p w:rsidR="002967B6" w:rsidRDefault="002967B6">
      <w:pPr>
        <w:tabs>
          <w:tab w:val="left" w:pos="1701"/>
          <w:tab w:val="left" w:pos="6237"/>
        </w:tabs>
      </w:pPr>
    </w:p>
    <w:p w:rsidR="002967B6" w:rsidRDefault="00EC0F76">
      <w:pPr>
        <w:tabs>
          <w:tab w:val="left" w:pos="1701"/>
          <w:tab w:val="left" w:pos="6237"/>
        </w:tabs>
      </w:pPr>
      <w:r>
        <w:t>15.15</w:t>
      </w:r>
      <w:r w:rsidR="00BF14D0">
        <w:t>-16.30</w:t>
      </w:r>
      <w:r w:rsidR="002967B6">
        <w:t xml:space="preserve"> uur</w:t>
      </w:r>
      <w:r w:rsidR="002967B6">
        <w:tab/>
      </w:r>
      <w:r w:rsidR="00A33645">
        <w:t>Stralingsbescherming</w:t>
      </w:r>
      <w:r w:rsidR="00134AA9">
        <w:t>: systeem en medisch</w:t>
      </w:r>
      <w:r w:rsidR="002967B6">
        <w:tab/>
      </w:r>
      <w:r w:rsidR="00E02A14">
        <w:t>Van der Vlies</w:t>
      </w:r>
    </w:p>
    <w:p w:rsidR="002967B6" w:rsidRDefault="002967B6">
      <w:pPr>
        <w:tabs>
          <w:tab w:val="left" w:pos="1701"/>
          <w:tab w:val="left" w:pos="6237"/>
        </w:tabs>
      </w:pPr>
    </w:p>
    <w:p w:rsidR="002967B6" w:rsidRDefault="00BF14D0">
      <w:pPr>
        <w:tabs>
          <w:tab w:val="left" w:pos="1701"/>
          <w:tab w:val="left" w:pos="6237"/>
        </w:tabs>
      </w:pPr>
      <w:r>
        <w:t>16.30-16.45</w:t>
      </w:r>
      <w:r w:rsidR="002967B6">
        <w:t xml:space="preserve"> uur</w:t>
      </w:r>
      <w:r w:rsidR="002967B6">
        <w:tab/>
      </w:r>
      <w:r w:rsidR="006730F6" w:rsidRPr="006730F6">
        <w:rPr>
          <w:b/>
        </w:rPr>
        <w:t>Pa</w:t>
      </w:r>
      <w:r w:rsidR="006730F6">
        <w:rPr>
          <w:b/>
          <w:bCs/>
        </w:rPr>
        <w:t>uze</w:t>
      </w:r>
      <w:r w:rsidR="006C0468">
        <w:rPr>
          <w:b/>
          <w:bCs/>
        </w:rPr>
        <w:t xml:space="preserve"> (kort)</w:t>
      </w:r>
    </w:p>
    <w:p w:rsidR="002967B6" w:rsidRDefault="002967B6">
      <w:pPr>
        <w:tabs>
          <w:tab w:val="left" w:pos="1701"/>
          <w:tab w:val="left" w:pos="6237"/>
        </w:tabs>
      </w:pPr>
    </w:p>
    <w:p w:rsidR="00667568" w:rsidRDefault="0050562D" w:rsidP="009A0AF0">
      <w:pPr>
        <w:tabs>
          <w:tab w:val="left" w:pos="1701"/>
          <w:tab w:val="left" w:pos="6237"/>
        </w:tabs>
      </w:pPr>
      <w:r>
        <w:t>16</w:t>
      </w:r>
      <w:r w:rsidR="00F82768">
        <w:t>.</w:t>
      </w:r>
      <w:r>
        <w:t>45-17.45</w:t>
      </w:r>
      <w:r w:rsidR="00667568" w:rsidRPr="00667568">
        <w:t xml:space="preserve"> uur</w:t>
      </w:r>
      <w:r w:rsidR="00667568" w:rsidRPr="00667568">
        <w:tab/>
      </w:r>
      <w:r w:rsidR="00330210">
        <w:t>Reflectie op e-</w:t>
      </w:r>
      <w:proofErr w:type="spellStart"/>
      <w:r w:rsidR="00330210">
        <w:t>learning</w:t>
      </w:r>
      <w:proofErr w:type="spellEnd"/>
      <w:r w:rsidR="00330210">
        <w:t xml:space="preserve"> radiobiologie</w:t>
      </w:r>
      <w:r w:rsidR="006879AA" w:rsidRPr="006879AA">
        <w:tab/>
      </w:r>
      <w:r w:rsidR="00E02A14">
        <w:t>Van der Vlies</w:t>
      </w:r>
      <w:r w:rsidR="006879AA">
        <w:tab/>
      </w:r>
    </w:p>
    <w:p w:rsidR="006879AA" w:rsidRDefault="006879AA">
      <w:pPr>
        <w:tabs>
          <w:tab w:val="left" w:pos="1701"/>
          <w:tab w:val="left" w:pos="6237"/>
        </w:tabs>
      </w:pPr>
    </w:p>
    <w:p w:rsidR="002967B6" w:rsidRDefault="0050562D">
      <w:pPr>
        <w:tabs>
          <w:tab w:val="left" w:pos="1701"/>
          <w:tab w:val="left" w:pos="6237"/>
        </w:tabs>
      </w:pPr>
      <w:r>
        <w:t>18.00-19</w:t>
      </w:r>
      <w:r w:rsidR="00F82768">
        <w:t>.</w:t>
      </w:r>
      <w:r>
        <w:t>30</w:t>
      </w:r>
      <w:r w:rsidR="002967B6">
        <w:t xml:space="preserve"> uur</w:t>
      </w:r>
      <w:r w:rsidR="002967B6">
        <w:tab/>
      </w:r>
      <w:r w:rsidR="002967B6">
        <w:rPr>
          <w:b/>
          <w:bCs/>
        </w:rPr>
        <w:t>Diner</w:t>
      </w:r>
    </w:p>
    <w:p w:rsidR="002967B6" w:rsidRDefault="002967B6">
      <w:pPr>
        <w:tabs>
          <w:tab w:val="left" w:pos="1701"/>
          <w:tab w:val="left" w:pos="6237"/>
        </w:tabs>
      </w:pPr>
    </w:p>
    <w:p w:rsidR="007A7E5C" w:rsidRDefault="0050562D">
      <w:pPr>
        <w:tabs>
          <w:tab w:val="left" w:pos="1701"/>
          <w:tab w:val="left" w:pos="6237"/>
        </w:tabs>
      </w:pPr>
      <w:r>
        <w:t>19</w:t>
      </w:r>
      <w:r w:rsidR="00F82768">
        <w:t>.</w:t>
      </w:r>
      <w:r>
        <w:t>30</w:t>
      </w:r>
      <w:r w:rsidR="00F82768">
        <w:t>-21</w:t>
      </w:r>
      <w:r w:rsidR="00380788">
        <w:t>.00</w:t>
      </w:r>
      <w:r w:rsidR="002967B6">
        <w:t xml:space="preserve"> uur</w:t>
      </w:r>
      <w:r w:rsidR="002967B6">
        <w:tab/>
      </w:r>
      <w:r w:rsidR="00E876A9">
        <w:t>Gelegenheid tot stellen van vragen</w:t>
      </w:r>
      <w:r w:rsidR="00C92CBD">
        <w:tab/>
      </w:r>
      <w:r w:rsidR="00E02A14">
        <w:t>Van der Vlies</w:t>
      </w:r>
    </w:p>
    <w:p w:rsidR="00C92CBD" w:rsidRDefault="007A7E5C">
      <w:pPr>
        <w:tabs>
          <w:tab w:val="left" w:pos="1701"/>
          <w:tab w:val="left" w:pos="6237"/>
        </w:tabs>
      </w:pPr>
      <w:r>
        <w:tab/>
        <w:t>Op verzoek terugkoppeling op voortoets</w:t>
      </w:r>
    </w:p>
    <w:p w:rsidR="002967B6" w:rsidRDefault="00C92CBD">
      <w:pPr>
        <w:tabs>
          <w:tab w:val="left" w:pos="1701"/>
          <w:tab w:val="left" w:pos="6237"/>
        </w:tabs>
      </w:pPr>
      <w:r>
        <w:tab/>
        <w:t>Zelfstudie</w:t>
      </w:r>
      <w:r w:rsidR="00243E51">
        <w:tab/>
      </w:r>
      <w:r w:rsidR="002967B6">
        <w:tab/>
      </w:r>
      <w:r w:rsidR="002967B6">
        <w:tab/>
      </w:r>
    </w:p>
    <w:p w:rsidR="002967B6" w:rsidRDefault="002967B6">
      <w:pPr>
        <w:pStyle w:val="Kop1"/>
        <w:tabs>
          <w:tab w:val="left" w:pos="1701"/>
          <w:tab w:val="left" w:pos="5670"/>
        </w:tabs>
      </w:pPr>
    </w:p>
    <w:p w:rsidR="002967B6" w:rsidRDefault="002967B6">
      <w:pPr>
        <w:pStyle w:val="Kop1"/>
        <w:tabs>
          <w:tab w:val="left" w:pos="1701"/>
          <w:tab w:val="left" w:pos="6237"/>
        </w:tabs>
      </w:pPr>
      <w:r>
        <w:t>Dag 2</w:t>
      </w:r>
      <w:r w:rsidR="000E20D7">
        <w:t xml:space="preserve">, woensdag </w:t>
      </w:r>
      <w:r w:rsidR="00E02A14">
        <w:t>……..</w:t>
      </w:r>
      <w:r w:rsidR="00A17636">
        <w:t xml:space="preserve"> 2021</w:t>
      </w:r>
    </w:p>
    <w:p w:rsidR="00F75BAF" w:rsidRDefault="00F75BAF">
      <w:pPr>
        <w:tabs>
          <w:tab w:val="left" w:pos="1701"/>
          <w:tab w:val="left" w:pos="6237"/>
        </w:tabs>
      </w:pPr>
    </w:p>
    <w:p w:rsidR="00F75BAF" w:rsidRDefault="00F75BAF">
      <w:pPr>
        <w:tabs>
          <w:tab w:val="left" w:pos="1701"/>
          <w:tab w:val="left" w:pos="6237"/>
        </w:tabs>
      </w:pPr>
      <w:r w:rsidRPr="00F75BAF">
        <w:t>09.00-09.45 uur</w:t>
      </w:r>
      <w:r w:rsidRPr="00F75BAF">
        <w:tab/>
      </w:r>
      <w:r>
        <w:t xml:space="preserve">Klinische </w:t>
      </w:r>
      <w:proofErr w:type="spellStart"/>
      <w:r>
        <w:t>dosimetrie</w:t>
      </w:r>
      <w:proofErr w:type="spellEnd"/>
      <w:r w:rsidRPr="00F75BAF">
        <w:tab/>
        <w:t>V</w:t>
      </w:r>
      <w:r>
        <w:t>eldkamp</w:t>
      </w:r>
    </w:p>
    <w:p w:rsidR="00F75BAF" w:rsidRDefault="00F75BAF">
      <w:pPr>
        <w:tabs>
          <w:tab w:val="left" w:pos="1701"/>
          <w:tab w:val="left" w:pos="6237"/>
        </w:tabs>
      </w:pPr>
    </w:p>
    <w:p w:rsidR="00F75BAF" w:rsidRDefault="00F75BAF">
      <w:pPr>
        <w:tabs>
          <w:tab w:val="left" w:pos="1701"/>
          <w:tab w:val="left" w:pos="6237"/>
        </w:tabs>
      </w:pPr>
      <w:r>
        <w:t>09.45-10.30</w:t>
      </w:r>
      <w:r w:rsidRPr="00F75BAF">
        <w:t xml:space="preserve"> uur</w:t>
      </w:r>
      <w:r w:rsidRPr="00F75BAF">
        <w:tab/>
        <w:t xml:space="preserve">Klinische </w:t>
      </w:r>
      <w:r>
        <w:t>blootstellingen</w:t>
      </w:r>
      <w:r w:rsidRPr="00F75BAF">
        <w:tab/>
        <w:t>Veldkamp</w:t>
      </w:r>
    </w:p>
    <w:p w:rsidR="00EF79D8" w:rsidRDefault="00EF79D8">
      <w:pPr>
        <w:tabs>
          <w:tab w:val="left" w:pos="1701"/>
          <w:tab w:val="left" w:pos="6237"/>
        </w:tabs>
      </w:pPr>
    </w:p>
    <w:p w:rsidR="002967B6" w:rsidRDefault="00F75BAF">
      <w:pPr>
        <w:tabs>
          <w:tab w:val="left" w:pos="1701"/>
          <w:tab w:val="left" w:pos="6237"/>
        </w:tabs>
        <w:rPr>
          <w:b/>
          <w:bCs/>
        </w:rPr>
      </w:pPr>
      <w:r>
        <w:t>10.30-11.0</w:t>
      </w:r>
      <w:r w:rsidR="00943DBD">
        <w:t>0</w:t>
      </w:r>
      <w:r w:rsidR="002967B6">
        <w:t xml:space="preserve"> uur</w:t>
      </w:r>
      <w:r w:rsidR="002967B6">
        <w:tab/>
      </w:r>
      <w:r w:rsidR="006730F6" w:rsidRPr="006730F6">
        <w:rPr>
          <w:b/>
        </w:rPr>
        <w:t>Pa</w:t>
      </w:r>
      <w:r w:rsidR="006730F6">
        <w:rPr>
          <w:b/>
          <w:bCs/>
        </w:rPr>
        <w:t>uze</w:t>
      </w:r>
    </w:p>
    <w:p w:rsidR="002967B6" w:rsidRDefault="002967B6">
      <w:pPr>
        <w:tabs>
          <w:tab w:val="left" w:pos="1701"/>
          <w:tab w:val="left" w:pos="6237"/>
        </w:tabs>
      </w:pPr>
    </w:p>
    <w:p w:rsidR="00CD61CE" w:rsidRDefault="00F75BAF">
      <w:pPr>
        <w:tabs>
          <w:tab w:val="left" w:pos="1701"/>
          <w:tab w:val="left" w:pos="6237"/>
        </w:tabs>
      </w:pPr>
      <w:r>
        <w:t>11.00-11.45</w:t>
      </w:r>
      <w:r w:rsidR="00CD61CE" w:rsidRPr="00CD61CE">
        <w:t xml:space="preserve"> uur</w:t>
      </w:r>
      <w:r w:rsidR="00CD61CE" w:rsidRPr="00CD61CE">
        <w:tab/>
      </w:r>
      <w:r w:rsidR="00477BB6">
        <w:t>Techniek doorlichten</w:t>
      </w:r>
      <w:r w:rsidR="00CD61CE" w:rsidRPr="00CD61CE">
        <w:tab/>
        <w:t>Veldkamp</w:t>
      </w:r>
    </w:p>
    <w:p w:rsidR="00F75BAF" w:rsidRDefault="00F75BAF">
      <w:pPr>
        <w:tabs>
          <w:tab w:val="left" w:pos="1701"/>
          <w:tab w:val="left" w:pos="6237"/>
        </w:tabs>
      </w:pPr>
    </w:p>
    <w:p w:rsidR="002967B6" w:rsidRDefault="00F75BAF">
      <w:pPr>
        <w:tabs>
          <w:tab w:val="left" w:pos="1701"/>
          <w:tab w:val="left" w:pos="6237"/>
        </w:tabs>
      </w:pPr>
      <w:r>
        <w:t>11.45</w:t>
      </w:r>
      <w:r w:rsidR="002B6A64">
        <w:t>-12.30</w:t>
      </w:r>
      <w:r w:rsidRPr="00F75BAF">
        <w:t xml:space="preserve"> uur</w:t>
      </w:r>
      <w:r w:rsidRPr="00F75BAF">
        <w:tab/>
      </w:r>
      <w:r w:rsidR="008D5F9C" w:rsidRPr="008D5F9C">
        <w:t>Oefenen meerkeuze-examenvragen</w:t>
      </w:r>
      <w:r w:rsidRPr="00F75BAF">
        <w:tab/>
      </w:r>
      <w:r w:rsidR="00E02A14">
        <w:t>Van der Vlies</w:t>
      </w:r>
    </w:p>
    <w:p w:rsidR="00F75BAF" w:rsidRDefault="00F75BAF">
      <w:pPr>
        <w:tabs>
          <w:tab w:val="left" w:pos="1701"/>
          <w:tab w:val="left" w:pos="6237"/>
        </w:tabs>
      </w:pPr>
    </w:p>
    <w:p w:rsidR="002967B6" w:rsidRDefault="002967B6">
      <w:pPr>
        <w:tabs>
          <w:tab w:val="left" w:pos="1701"/>
          <w:tab w:val="left" w:pos="6237"/>
        </w:tabs>
      </w:pPr>
      <w:r>
        <w:t>12.30-13.30 uur</w:t>
      </w:r>
      <w:r>
        <w:tab/>
      </w:r>
      <w:r>
        <w:rPr>
          <w:b/>
          <w:bCs/>
        </w:rPr>
        <w:t>Lunch</w:t>
      </w:r>
    </w:p>
    <w:p w:rsidR="00FD0FFD" w:rsidRDefault="00FD0FFD" w:rsidP="00F75BAF">
      <w:pPr>
        <w:tabs>
          <w:tab w:val="left" w:pos="1701"/>
          <w:tab w:val="left" w:pos="6237"/>
        </w:tabs>
      </w:pPr>
    </w:p>
    <w:p w:rsidR="00C3047C" w:rsidRDefault="00E8176D" w:rsidP="00F75BAF">
      <w:pPr>
        <w:tabs>
          <w:tab w:val="left" w:pos="1701"/>
          <w:tab w:val="left" w:pos="6237"/>
        </w:tabs>
      </w:pPr>
      <w:r>
        <w:t>13.30-14.15</w:t>
      </w:r>
      <w:r w:rsidR="00C3047C" w:rsidRPr="00C3047C">
        <w:t xml:space="preserve"> uur</w:t>
      </w:r>
      <w:r w:rsidR="00C3047C" w:rsidRPr="00C3047C">
        <w:tab/>
      </w:r>
      <w:r w:rsidR="008D5F9C" w:rsidRPr="008D5F9C">
        <w:t>Stralingsrisico</w:t>
      </w:r>
      <w:r w:rsidR="009532C1">
        <w:t>’s in perspectief</w:t>
      </w:r>
      <w:r w:rsidR="00C3047C" w:rsidRPr="00C3047C">
        <w:tab/>
      </w:r>
      <w:r w:rsidR="00E02A14">
        <w:t>Van der Vlies</w:t>
      </w:r>
    </w:p>
    <w:p w:rsidR="00470DA9" w:rsidRDefault="00470DA9" w:rsidP="00F75BAF">
      <w:pPr>
        <w:tabs>
          <w:tab w:val="left" w:pos="1701"/>
          <w:tab w:val="left" w:pos="6237"/>
        </w:tabs>
      </w:pPr>
    </w:p>
    <w:p w:rsidR="00FD0FFD" w:rsidRDefault="006C24CD" w:rsidP="00FD0FFD">
      <w:pPr>
        <w:tabs>
          <w:tab w:val="left" w:pos="1701"/>
          <w:tab w:val="left" w:pos="6237"/>
        </w:tabs>
        <w:rPr>
          <w:b/>
          <w:bCs/>
        </w:rPr>
      </w:pPr>
      <w:r>
        <w:t>14.15-14</w:t>
      </w:r>
      <w:r w:rsidR="00FD0FFD">
        <w:t>.40 uur</w:t>
      </w:r>
      <w:r w:rsidR="00FD0FFD">
        <w:tab/>
        <w:t>Regelgeving (interactief) + Casus</w:t>
      </w:r>
      <w:r w:rsidR="004E5C0C">
        <w:tab/>
      </w:r>
      <w:r w:rsidR="00E02A14">
        <w:t>Van der Vlies</w:t>
      </w:r>
    </w:p>
    <w:p w:rsidR="00FD0FFD" w:rsidRDefault="00FD0FFD" w:rsidP="00F75BAF">
      <w:pPr>
        <w:tabs>
          <w:tab w:val="left" w:pos="1701"/>
          <w:tab w:val="left" w:pos="6237"/>
        </w:tabs>
      </w:pPr>
    </w:p>
    <w:p w:rsidR="00F75BAF" w:rsidRDefault="004777B5">
      <w:pPr>
        <w:tabs>
          <w:tab w:val="left" w:pos="1701"/>
          <w:tab w:val="left" w:pos="6237"/>
        </w:tabs>
      </w:pPr>
      <w:r>
        <w:t>14.40</w:t>
      </w:r>
      <w:r w:rsidR="00370393">
        <w:t>-15.15</w:t>
      </w:r>
      <w:r w:rsidR="00370393" w:rsidRPr="00370393">
        <w:t xml:space="preserve"> uur</w:t>
      </w:r>
      <w:r w:rsidR="00370393" w:rsidRPr="00370393">
        <w:tab/>
        <w:t>Organisatie en regelgeving</w:t>
      </w:r>
      <w:r w:rsidR="00370393" w:rsidRPr="00370393">
        <w:tab/>
      </w:r>
      <w:r w:rsidR="00E02A14">
        <w:t>Van der Vlies</w:t>
      </w:r>
    </w:p>
    <w:p w:rsidR="00470DA9" w:rsidRDefault="00470DA9">
      <w:pPr>
        <w:tabs>
          <w:tab w:val="left" w:pos="1701"/>
          <w:tab w:val="left" w:pos="6237"/>
        </w:tabs>
      </w:pPr>
    </w:p>
    <w:p w:rsidR="002967B6" w:rsidRDefault="007911B0">
      <w:pPr>
        <w:tabs>
          <w:tab w:val="left" w:pos="1701"/>
          <w:tab w:val="left" w:pos="6237"/>
        </w:tabs>
        <w:rPr>
          <w:b/>
          <w:bCs/>
        </w:rPr>
      </w:pPr>
      <w:r>
        <w:t>15.15-16.15</w:t>
      </w:r>
      <w:r w:rsidR="00E779C6">
        <w:t>*</w:t>
      </w:r>
      <w:r w:rsidR="00E779C6">
        <w:rPr>
          <w:vertAlign w:val="superscript"/>
        </w:rPr>
        <w:t>1</w:t>
      </w:r>
      <w:r w:rsidR="002967B6">
        <w:t>uur</w:t>
      </w:r>
      <w:r w:rsidR="002967B6">
        <w:tab/>
      </w:r>
      <w:r w:rsidRPr="005C2C3F">
        <w:rPr>
          <w:b/>
        </w:rPr>
        <w:t>Snack/</w:t>
      </w:r>
      <w:r w:rsidR="005C2C3F">
        <w:rPr>
          <w:b/>
        </w:rPr>
        <w:t xml:space="preserve">laatste </w:t>
      </w:r>
      <w:r w:rsidRPr="005C2C3F">
        <w:rPr>
          <w:b/>
        </w:rPr>
        <w:t>zelfstudie/ombouw zaal</w:t>
      </w:r>
    </w:p>
    <w:p w:rsidR="002967B6" w:rsidRDefault="002967B6">
      <w:pPr>
        <w:tabs>
          <w:tab w:val="left" w:pos="1701"/>
          <w:tab w:val="left" w:pos="5670"/>
        </w:tabs>
      </w:pPr>
    </w:p>
    <w:p w:rsidR="002967B6" w:rsidRDefault="005C2C3F">
      <w:pPr>
        <w:tabs>
          <w:tab w:val="left" w:pos="1701"/>
          <w:tab w:val="left" w:pos="5670"/>
        </w:tabs>
      </w:pPr>
      <w:r>
        <w:t>16.15</w:t>
      </w:r>
      <w:r w:rsidR="00E779C6">
        <w:t>*</w:t>
      </w:r>
      <w:r w:rsidR="00E779C6">
        <w:rPr>
          <w:rStyle w:val="Voetnootmarkering"/>
        </w:rPr>
        <w:footnoteReference w:id="1"/>
      </w:r>
      <w:r>
        <w:t>-17</w:t>
      </w:r>
      <w:r w:rsidR="006751B5">
        <w:t>.</w:t>
      </w:r>
      <w:r>
        <w:t>15</w:t>
      </w:r>
      <w:r w:rsidR="002967B6">
        <w:t>uur</w:t>
      </w:r>
      <w:r w:rsidR="002967B6">
        <w:tab/>
        <w:t>Examen</w:t>
      </w:r>
      <w:r>
        <w:t xml:space="preserve"> (schriftelijk</w:t>
      </w:r>
      <w:r w:rsidR="00E779C6">
        <w:t>, duur 60 minuten</w:t>
      </w:r>
      <w:r>
        <w:t>)</w:t>
      </w:r>
    </w:p>
    <w:p w:rsidR="002967B6" w:rsidRDefault="002967B6">
      <w:pPr>
        <w:tabs>
          <w:tab w:val="left" w:pos="1701"/>
          <w:tab w:val="left" w:pos="5670"/>
        </w:tabs>
      </w:pPr>
      <w:r>
        <w:tab/>
      </w:r>
      <w:r>
        <w:tab/>
      </w:r>
    </w:p>
    <w:p w:rsidR="002967B6" w:rsidRDefault="002967B6">
      <w:pPr>
        <w:tabs>
          <w:tab w:val="left" w:pos="1701"/>
          <w:tab w:val="left" w:pos="5670"/>
        </w:tabs>
      </w:pPr>
    </w:p>
    <w:p w:rsidR="002967B6" w:rsidRDefault="002967B6">
      <w:pPr>
        <w:tabs>
          <w:tab w:val="left" w:pos="1701"/>
          <w:tab w:val="left" w:pos="5670"/>
        </w:tabs>
      </w:pPr>
    </w:p>
    <w:p w:rsidR="002967B6" w:rsidRDefault="002967B6">
      <w:pPr>
        <w:sectPr w:rsidR="002967B6" w:rsidSect="00284C89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899" w:right="1418" w:bottom="284" w:left="1701" w:header="709" w:footer="709" w:gutter="0"/>
          <w:cols w:space="709"/>
          <w:docGrid w:linePitch="360"/>
        </w:sectPr>
      </w:pPr>
    </w:p>
    <w:p w:rsidR="002967B6" w:rsidRDefault="002967B6">
      <w:pPr>
        <w:rPr>
          <w:color w:val="000000"/>
          <w:spacing w:val="-2"/>
          <w:sz w:val="28"/>
          <w:szCs w:val="20"/>
        </w:rPr>
      </w:pPr>
      <w:r>
        <w:rPr>
          <w:b/>
          <w:bCs/>
          <w:smallCaps/>
          <w:color w:val="000000"/>
          <w:spacing w:val="-4"/>
          <w:sz w:val="28"/>
          <w:szCs w:val="20"/>
        </w:rPr>
        <w:t>Docenten:</w:t>
      </w:r>
    </w:p>
    <w:p w:rsidR="002967B6" w:rsidRDefault="00D32F83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ind w:left="424" w:hanging="424"/>
        <w:jc w:val="both"/>
        <w:rPr>
          <w:color w:val="000000"/>
          <w:spacing w:val="-2"/>
          <w:szCs w:val="20"/>
        </w:rPr>
      </w:pPr>
      <w:r>
        <w:rPr>
          <w:color w:val="000000"/>
          <w:spacing w:val="-2"/>
          <w:szCs w:val="20"/>
        </w:rPr>
        <w:t>Van der Vlies, drs. M.</w:t>
      </w:r>
      <w:r w:rsidR="002967B6">
        <w:rPr>
          <w:color w:val="000000"/>
          <w:spacing w:val="-2"/>
          <w:szCs w:val="20"/>
        </w:rPr>
        <w:t xml:space="preserve"> (stralings</w:t>
      </w:r>
      <w:r w:rsidR="002967B6">
        <w:rPr>
          <w:color w:val="000000"/>
          <w:spacing w:val="-2"/>
          <w:szCs w:val="20"/>
        </w:rPr>
        <w:softHyphen/>
        <w:t xml:space="preserve">deskundige): </w:t>
      </w:r>
      <w:r w:rsidR="002B4F8D">
        <w:rPr>
          <w:color w:val="000000"/>
          <w:spacing w:val="-2"/>
          <w:szCs w:val="20"/>
        </w:rPr>
        <w:t xml:space="preserve">wetenschappelijk docent, </w:t>
      </w:r>
      <w:r w:rsidR="001D7B39">
        <w:rPr>
          <w:color w:val="000000"/>
          <w:spacing w:val="-2"/>
          <w:szCs w:val="20"/>
        </w:rPr>
        <w:t>opleidingsverant</w:t>
      </w:r>
      <w:r w:rsidR="002F55B2">
        <w:rPr>
          <w:color w:val="000000"/>
          <w:spacing w:val="-2"/>
          <w:szCs w:val="20"/>
        </w:rPr>
        <w:softHyphen/>
      </w:r>
      <w:r w:rsidR="001D7B39">
        <w:rPr>
          <w:color w:val="000000"/>
          <w:spacing w:val="-2"/>
          <w:szCs w:val="20"/>
        </w:rPr>
        <w:t>woordelijke</w:t>
      </w:r>
      <w:r w:rsidR="002967B6">
        <w:rPr>
          <w:color w:val="000000"/>
          <w:spacing w:val="-2"/>
          <w:szCs w:val="20"/>
        </w:rPr>
        <w:t>, afde</w:t>
      </w:r>
      <w:bookmarkStart w:id="1" w:name="_GoBack"/>
      <w:bookmarkEnd w:id="1"/>
      <w:r w:rsidR="002967B6">
        <w:rPr>
          <w:color w:val="000000"/>
          <w:spacing w:val="-2"/>
          <w:szCs w:val="20"/>
        </w:rPr>
        <w:t xml:space="preserve">ling </w:t>
      </w:r>
      <w:r w:rsidR="00EA0737">
        <w:rPr>
          <w:color w:val="000000"/>
          <w:spacing w:val="-2"/>
          <w:szCs w:val="20"/>
        </w:rPr>
        <w:t>Radiologie</w:t>
      </w:r>
      <w:r w:rsidR="000725FC">
        <w:rPr>
          <w:color w:val="000000"/>
          <w:spacing w:val="-2"/>
          <w:szCs w:val="20"/>
        </w:rPr>
        <w:t xml:space="preserve">, </w:t>
      </w:r>
      <w:r w:rsidR="002967B6">
        <w:rPr>
          <w:color w:val="000000"/>
          <w:spacing w:val="-2"/>
          <w:szCs w:val="20"/>
        </w:rPr>
        <w:t>LUMC.</w:t>
      </w:r>
    </w:p>
    <w:p w:rsidR="00023265" w:rsidRDefault="002967B6">
      <w:pPr>
        <w:pStyle w:val="Plattetekstinspringen"/>
        <w:widowControl/>
        <w:autoSpaceDE/>
        <w:autoSpaceDN/>
        <w:adjustRightInd/>
        <w:rPr>
          <w:rFonts w:cs="Times New Roman"/>
        </w:rPr>
      </w:pPr>
      <w:r>
        <w:t>Veldkamp, dr. ir. W.J.H.</w:t>
      </w:r>
      <w:r w:rsidR="00526316">
        <w:t>:</w:t>
      </w:r>
      <w:r>
        <w:t xml:space="preserve"> klinisch fysicus</w:t>
      </w:r>
      <w:r w:rsidR="00526316">
        <w:t xml:space="preserve"> bij de </w:t>
      </w:r>
      <w:r>
        <w:rPr>
          <w:rFonts w:cs="Times New Roman"/>
        </w:rPr>
        <w:t>afde</w:t>
      </w:r>
      <w:r>
        <w:rPr>
          <w:rFonts w:cs="Times New Roman"/>
        </w:rPr>
        <w:softHyphen/>
        <w:t>ling Radio</w:t>
      </w:r>
      <w:r>
        <w:rPr>
          <w:rFonts w:cs="Times New Roman"/>
        </w:rPr>
        <w:softHyphen/>
        <w:t>logie</w:t>
      </w:r>
      <w:r w:rsidR="000725FC">
        <w:rPr>
          <w:rFonts w:cs="Times New Roman"/>
        </w:rPr>
        <w:t>, LUMC.</w:t>
      </w:r>
    </w:p>
    <w:p w:rsidR="00251370" w:rsidRDefault="00251370" w:rsidP="000725FC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ind w:left="425" w:hanging="425"/>
        <w:jc w:val="both"/>
        <w:rPr>
          <w:rFonts w:cs="Arial"/>
        </w:rPr>
      </w:pPr>
    </w:p>
    <w:p w:rsidR="00284432" w:rsidRDefault="00284432" w:rsidP="000725FC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ind w:left="425" w:hanging="425"/>
        <w:jc w:val="both"/>
        <w:rPr>
          <w:rFonts w:cs="Arial"/>
        </w:rPr>
      </w:pPr>
    </w:p>
    <w:p w:rsidR="00284432" w:rsidRDefault="00284432" w:rsidP="000725FC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ind w:left="425" w:hanging="425"/>
        <w:jc w:val="both"/>
        <w:rPr>
          <w:rFonts w:cs="Arial"/>
        </w:rPr>
      </w:pPr>
    </w:p>
    <w:p w:rsidR="00251370" w:rsidRDefault="00251370" w:rsidP="000725FC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ind w:left="425" w:hanging="425"/>
        <w:jc w:val="both"/>
        <w:rPr>
          <w:rFonts w:cs="Arial"/>
        </w:rPr>
      </w:pPr>
    </w:p>
    <w:p w:rsidR="00251370" w:rsidRDefault="00251370" w:rsidP="000725FC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ind w:left="425" w:hanging="425"/>
        <w:jc w:val="both"/>
        <w:rPr>
          <w:rFonts w:cs="Arial"/>
        </w:rPr>
      </w:pPr>
    </w:p>
    <w:p w:rsidR="00251370" w:rsidRDefault="00251370" w:rsidP="000725FC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ind w:left="425" w:hanging="425"/>
        <w:jc w:val="both"/>
        <w:rPr>
          <w:rFonts w:cs="Arial"/>
        </w:rPr>
      </w:pPr>
    </w:p>
    <w:p w:rsidR="00251370" w:rsidRDefault="00251370" w:rsidP="00251370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ind w:left="424" w:hanging="424"/>
        <w:jc w:val="both"/>
        <w:rPr>
          <w:b/>
          <w:bCs/>
          <w:smallCaps/>
          <w:color w:val="000000"/>
          <w:spacing w:val="-4"/>
          <w:sz w:val="28"/>
          <w:szCs w:val="20"/>
        </w:rPr>
      </w:pPr>
      <w:r>
        <w:rPr>
          <w:b/>
          <w:bCs/>
          <w:smallCaps/>
          <w:color w:val="000000"/>
          <w:spacing w:val="-4"/>
          <w:sz w:val="28"/>
          <w:szCs w:val="20"/>
        </w:rPr>
        <w:t>Cursusorganisatoren:</w:t>
      </w:r>
    </w:p>
    <w:p w:rsidR="000725FC" w:rsidRPr="000725FC" w:rsidRDefault="000725FC" w:rsidP="000725FC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ind w:left="425" w:hanging="425"/>
        <w:jc w:val="both"/>
        <w:rPr>
          <w:rFonts w:cs="Arial"/>
        </w:rPr>
      </w:pPr>
      <w:r>
        <w:rPr>
          <w:rFonts w:cs="Arial"/>
        </w:rPr>
        <w:t>H</w:t>
      </w:r>
      <w:r w:rsidRPr="000725FC">
        <w:rPr>
          <w:rFonts w:cs="Arial"/>
        </w:rPr>
        <w:t>emerik-van der Hulst, mw. M.B., Boerhaave Nascholing, LUMC.</w:t>
      </w:r>
    </w:p>
    <w:p w:rsidR="000725FC" w:rsidRDefault="000725FC" w:rsidP="000725FC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ind w:left="425" w:hanging="425"/>
        <w:jc w:val="both"/>
        <w:rPr>
          <w:rFonts w:cs="Arial"/>
        </w:rPr>
      </w:pPr>
      <w:r w:rsidRPr="000725FC">
        <w:rPr>
          <w:rFonts w:cs="Arial"/>
        </w:rPr>
        <w:t>Hortensius, mw. F.P., Boerhaave Nascholing, LUMC.</w:t>
      </w:r>
    </w:p>
    <w:p w:rsidR="000725FC" w:rsidRDefault="000725FC" w:rsidP="006166C1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ind w:left="425" w:hanging="425"/>
        <w:jc w:val="both"/>
        <w:rPr>
          <w:rFonts w:cs="Arial"/>
        </w:rPr>
      </w:pPr>
    </w:p>
    <w:p w:rsidR="000725FC" w:rsidRDefault="000725FC" w:rsidP="006166C1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ind w:left="425" w:hanging="425"/>
        <w:jc w:val="both"/>
        <w:rPr>
          <w:rFonts w:cs="Arial"/>
        </w:rPr>
      </w:pPr>
    </w:p>
    <w:p w:rsidR="000725FC" w:rsidRDefault="000725FC" w:rsidP="006166C1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ind w:left="425" w:hanging="425"/>
        <w:jc w:val="both"/>
        <w:rPr>
          <w:rFonts w:cs="Arial"/>
        </w:rPr>
      </w:pPr>
    </w:p>
    <w:p w:rsidR="00E81D59" w:rsidRDefault="00E81D59" w:rsidP="006166C1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ind w:left="425" w:hanging="425"/>
        <w:jc w:val="both"/>
        <w:rPr>
          <w:rFonts w:cs="Arial"/>
        </w:rPr>
      </w:pPr>
    </w:p>
    <w:p w:rsidR="00E81D59" w:rsidRDefault="00E81D59" w:rsidP="006166C1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ind w:left="425" w:hanging="425"/>
        <w:jc w:val="both"/>
        <w:rPr>
          <w:rFonts w:cs="Arial"/>
        </w:rPr>
      </w:pPr>
    </w:p>
    <w:p w:rsidR="00E81D59" w:rsidRDefault="00E81D59" w:rsidP="006166C1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ind w:left="425" w:hanging="425"/>
        <w:jc w:val="both"/>
        <w:rPr>
          <w:rFonts w:cs="Arial"/>
        </w:rPr>
      </w:pPr>
    </w:p>
    <w:p w:rsidR="002967B6" w:rsidRDefault="002967B6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ind w:left="425" w:hanging="425"/>
        <w:jc w:val="both"/>
        <w:rPr>
          <w:color w:val="000000"/>
          <w:spacing w:val="-2"/>
          <w:szCs w:val="20"/>
        </w:rPr>
        <w:sectPr w:rsidR="002967B6" w:rsidSect="00284C89">
          <w:footerReference w:type="even" r:id="rId11"/>
          <w:footerReference w:type="default" r:id="rId12"/>
          <w:type w:val="continuous"/>
          <w:pgSz w:w="11906" w:h="16838" w:code="9"/>
          <w:pgMar w:top="1417" w:right="1417" w:bottom="1417" w:left="1417" w:header="708" w:footer="708" w:gutter="0"/>
          <w:cols w:num="2" w:space="709"/>
          <w:docGrid w:linePitch="360"/>
        </w:sectPr>
      </w:pPr>
      <w:r>
        <w:rPr>
          <w:color w:val="000000"/>
          <w:spacing w:val="-2"/>
          <w:szCs w:val="20"/>
        </w:rPr>
        <w:br w:type="page"/>
      </w:r>
    </w:p>
    <w:p w:rsidR="002967B6" w:rsidRDefault="002967B6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  <w:rPr>
          <w:b/>
          <w:bCs/>
          <w:color w:val="000000"/>
          <w:spacing w:val="-2"/>
          <w:sz w:val="28"/>
          <w:szCs w:val="20"/>
        </w:rPr>
      </w:pPr>
      <w:r>
        <w:rPr>
          <w:b/>
          <w:bCs/>
          <w:color w:val="000000"/>
          <w:spacing w:val="-2"/>
          <w:sz w:val="28"/>
          <w:szCs w:val="20"/>
        </w:rPr>
        <w:lastRenderedPageBreak/>
        <w:t>Trefwoorden per thema</w:t>
      </w:r>
    </w:p>
    <w:p w:rsidR="002967B6" w:rsidRDefault="002967B6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ind w:left="425" w:hanging="425"/>
        <w:jc w:val="both"/>
      </w:pPr>
    </w:p>
    <w:p w:rsidR="002967B6" w:rsidRDefault="002967B6">
      <w:pPr>
        <w:pStyle w:val="Kop2"/>
      </w:pPr>
      <w:r>
        <w:t>Inleiding stralingsbescherming</w:t>
      </w:r>
    </w:p>
    <w:p w:rsidR="002967B6" w:rsidRDefault="002967B6">
      <w:pPr>
        <w:numPr>
          <w:ilvl w:val="0"/>
          <w:numId w:val="3"/>
        </w:numPr>
        <w:spacing w:line="276" w:lineRule="auto"/>
        <w:ind w:left="714" w:hanging="357"/>
      </w:pPr>
      <w:r>
        <w:t>Onderscheid ioniserende/niet-ioniserende straling, elektromagnetisch spectrum</w:t>
      </w:r>
    </w:p>
    <w:p w:rsidR="00BD6936" w:rsidRDefault="00BD6936">
      <w:pPr>
        <w:numPr>
          <w:ilvl w:val="0"/>
          <w:numId w:val="3"/>
        </w:numPr>
        <w:spacing w:line="276" w:lineRule="auto"/>
        <w:ind w:left="714" w:hanging="357"/>
      </w:pPr>
      <w:r>
        <w:t>Eigenschappen en risico’s van ioniserende en niet-ioniserende straling</w:t>
      </w:r>
    </w:p>
    <w:p w:rsidR="002967B6" w:rsidRDefault="002967B6">
      <w:pPr>
        <w:numPr>
          <w:ilvl w:val="0"/>
          <w:numId w:val="3"/>
        </w:numPr>
        <w:spacing w:line="276" w:lineRule="auto"/>
        <w:ind w:left="714" w:hanging="357"/>
      </w:pPr>
      <w:r>
        <w:t>Achtergrondstraling</w:t>
      </w:r>
    </w:p>
    <w:p w:rsidR="002967B6" w:rsidRDefault="002967B6">
      <w:pPr>
        <w:numPr>
          <w:ilvl w:val="0"/>
          <w:numId w:val="3"/>
        </w:numPr>
        <w:spacing w:line="276" w:lineRule="auto"/>
        <w:ind w:left="714" w:hanging="357"/>
      </w:pPr>
      <w:r>
        <w:t>Uitgangspunten stralingsbescherming: justificatie, ALARA, dosislimieten</w:t>
      </w:r>
    </w:p>
    <w:p w:rsidR="002967B6" w:rsidRDefault="002967B6">
      <w:pPr>
        <w:numPr>
          <w:ilvl w:val="0"/>
          <w:numId w:val="3"/>
        </w:numPr>
        <w:spacing w:line="276" w:lineRule="auto"/>
        <w:ind w:left="714" w:hanging="357"/>
      </w:pPr>
      <w:r>
        <w:t>Principes bescherming: tijd, afstand, afscherming</w:t>
      </w:r>
    </w:p>
    <w:p w:rsidR="002967B6" w:rsidRDefault="002967B6">
      <w:pPr>
        <w:numPr>
          <w:ilvl w:val="0"/>
          <w:numId w:val="3"/>
        </w:numPr>
        <w:spacing w:line="276" w:lineRule="auto"/>
        <w:ind w:left="714" w:hanging="357"/>
      </w:pPr>
      <w:r>
        <w:t>Reciproke kwadratenwet</w:t>
      </w:r>
    </w:p>
    <w:p w:rsidR="002967B6" w:rsidRDefault="002967B6">
      <w:pPr>
        <w:numPr>
          <w:ilvl w:val="0"/>
          <w:numId w:val="3"/>
        </w:numPr>
        <w:spacing w:line="276" w:lineRule="auto"/>
        <w:ind w:left="714" w:hanging="357"/>
      </w:pPr>
      <w:r>
        <w:t>Dosisschaal</w:t>
      </w:r>
    </w:p>
    <w:p w:rsidR="002967B6" w:rsidRDefault="002967B6">
      <w:pPr>
        <w:numPr>
          <w:ilvl w:val="0"/>
          <w:numId w:val="3"/>
        </w:numPr>
        <w:spacing w:line="276" w:lineRule="auto"/>
        <w:ind w:left="714" w:hanging="357"/>
      </w:pPr>
      <w:r>
        <w:t>Maatschappelijke context stralingstoepassingen</w:t>
      </w:r>
      <w:r w:rsidR="00A654F5">
        <w:t xml:space="preserve"> en blootstellingslimieten</w:t>
      </w:r>
    </w:p>
    <w:p w:rsidR="00511E08" w:rsidRDefault="00511E08">
      <w:pPr>
        <w:numPr>
          <w:ilvl w:val="0"/>
          <w:numId w:val="3"/>
        </w:numPr>
        <w:spacing w:line="276" w:lineRule="auto"/>
        <w:ind w:left="714" w:hanging="357"/>
      </w:pPr>
      <w:r>
        <w:t>Nieuwe ontwikkelingen in de stralingsbescherming (ICRP 103</w:t>
      </w:r>
      <w:r w:rsidR="000E090C">
        <w:t xml:space="preserve"> e.v.</w:t>
      </w:r>
      <w:r>
        <w:t>)</w:t>
      </w:r>
    </w:p>
    <w:p w:rsidR="002967B6" w:rsidRDefault="002967B6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ind w:left="425" w:hanging="425"/>
        <w:jc w:val="both"/>
      </w:pPr>
    </w:p>
    <w:p w:rsidR="002967B6" w:rsidRDefault="002967B6">
      <w:pPr>
        <w:pStyle w:val="Kop2"/>
      </w:pPr>
      <w:r>
        <w:t>Stralingsfysica en dosisbegrippen</w:t>
      </w:r>
    </w:p>
    <w:p w:rsidR="002967B6" w:rsidRDefault="002967B6">
      <w:pPr>
        <w:numPr>
          <w:ilvl w:val="0"/>
          <w:numId w:val="3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Wisselwerking röntgenstraling met weefsel: foto-elektrisch en comptoneffect</w:t>
      </w:r>
    </w:p>
    <w:p w:rsidR="002967B6" w:rsidRDefault="002967B6">
      <w:pPr>
        <w:numPr>
          <w:ilvl w:val="0"/>
          <w:numId w:val="3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proofErr w:type="spellStart"/>
      <w:r>
        <w:t>Verzwakkingscöefficiënten</w:t>
      </w:r>
      <w:proofErr w:type="spellEnd"/>
      <w:r>
        <w:t>, dichtheid, dikte, invloed (effectieve) Z-waarde op wisselwerking (contras</w:t>
      </w:r>
      <w:r>
        <w:softHyphen/>
        <w:t>t</w:t>
      </w:r>
      <w:r>
        <w:softHyphen/>
        <w:t>mid</w:t>
      </w:r>
      <w:r>
        <w:softHyphen/>
        <w:t>delen)</w:t>
      </w:r>
    </w:p>
    <w:p w:rsidR="002967B6" w:rsidRDefault="002967B6">
      <w:pPr>
        <w:numPr>
          <w:ilvl w:val="0"/>
          <w:numId w:val="3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Transmissie</w:t>
      </w:r>
    </w:p>
    <w:p w:rsidR="002967B6" w:rsidRDefault="002967B6">
      <w:pPr>
        <w:numPr>
          <w:ilvl w:val="0"/>
          <w:numId w:val="3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Stralingskwaliteit</w:t>
      </w:r>
    </w:p>
    <w:p w:rsidR="002967B6" w:rsidRDefault="002967B6">
      <w:pPr>
        <w:numPr>
          <w:ilvl w:val="0"/>
          <w:numId w:val="3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Lage- en hoge LET-straling</w:t>
      </w:r>
    </w:p>
    <w:p w:rsidR="00932552" w:rsidRDefault="00932552">
      <w:pPr>
        <w:numPr>
          <w:ilvl w:val="0"/>
          <w:numId w:val="3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Dosisverdeling in de patiënt</w:t>
      </w:r>
    </w:p>
    <w:p w:rsidR="002967B6" w:rsidRDefault="002967B6">
      <w:pPr>
        <w:numPr>
          <w:ilvl w:val="0"/>
          <w:numId w:val="3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Strooistraling</w:t>
      </w:r>
      <w:r w:rsidR="00996049">
        <w:t>: ontstaan en verdeling</w:t>
      </w:r>
    </w:p>
    <w:p w:rsidR="002967B6" w:rsidRDefault="002967B6">
      <w:pPr>
        <w:numPr>
          <w:ilvl w:val="0"/>
          <w:numId w:val="3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Geabsorbeerde dosis</w:t>
      </w:r>
    </w:p>
    <w:p w:rsidR="002967B6" w:rsidRDefault="002967B6">
      <w:pPr>
        <w:numPr>
          <w:ilvl w:val="0"/>
          <w:numId w:val="3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Stralingsweegfactor</w:t>
      </w:r>
    </w:p>
    <w:p w:rsidR="002967B6" w:rsidRDefault="002967B6">
      <w:pPr>
        <w:numPr>
          <w:ilvl w:val="0"/>
          <w:numId w:val="3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Equivalente dosis</w:t>
      </w:r>
    </w:p>
    <w:p w:rsidR="002967B6" w:rsidRDefault="002967B6">
      <w:pPr>
        <w:numPr>
          <w:ilvl w:val="0"/>
          <w:numId w:val="3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Weefselweegfactor</w:t>
      </w:r>
    </w:p>
    <w:p w:rsidR="002967B6" w:rsidRDefault="002967B6">
      <w:pPr>
        <w:numPr>
          <w:ilvl w:val="0"/>
          <w:numId w:val="3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Effectieve dosis</w:t>
      </w:r>
    </w:p>
    <w:p w:rsidR="002967B6" w:rsidRDefault="002967B6">
      <w:pPr>
        <w:numPr>
          <w:ilvl w:val="0"/>
          <w:numId w:val="3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Collectieve effectieve dosis</w:t>
      </w:r>
    </w:p>
    <w:p w:rsidR="002967B6" w:rsidRDefault="002967B6">
      <w:pPr>
        <w:numPr>
          <w:ilvl w:val="0"/>
          <w:numId w:val="3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Intreehuiddosis</w:t>
      </w:r>
    </w:p>
    <w:p w:rsidR="002967B6" w:rsidRDefault="002967B6">
      <w:pPr>
        <w:numPr>
          <w:ilvl w:val="0"/>
          <w:numId w:val="3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Dosis vrij-in-lucht</w:t>
      </w:r>
    </w:p>
    <w:p w:rsidR="002967B6" w:rsidRDefault="002967B6">
      <w:pPr>
        <w:numPr>
          <w:ilvl w:val="0"/>
          <w:numId w:val="3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Operationele dosisgrootheden</w:t>
      </w:r>
      <w:r w:rsidR="007D3BF5">
        <w:t xml:space="preserve">: H*(10) en </w:t>
      </w:r>
      <w:proofErr w:type="spellStart"/>
      <w:r w:rsidR="007D3BF5">
        <w:t>Hp</w:t>
      </w:r>
      <w:proofErr w:type="spellEnd"/>
      <w:r w:rsidR="007D3BF5">
        <w:t>(10)</w:t>
      </w:r>
    </w:p>
    <w:p w:rsidR="002967B6" w:rsidRDefault="002967B6">
      <w:pPr>
        <w:numPr>
          <w:ilvl w:val="0"/>
          <w:numId w:val="3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Relaties tussen dosisgrootheden</w:t>
      </w:r>
    </w:p>
    <w:p w:rsidR="002967B6" w:rsidRDefault="002967B6">
      <w:pPr>
        <w:numPr>
          <w:ilvl w:val="0"/>
          <w:numId w:val="3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Dosis-oppervlakte-product (DOP)</w:t>
      </w:r>
    </w:p>
    <w:p w:rsidR="002967B6" w:rsidRDefault="002967B6">
      <w:pPr>
        <w:numPr>
          <w:ilvl w:val="0"/>
          <w:numId w:val="3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Basisprincipes afscherming: halveringsdikte, loodequivalent, materiaalkeuze, opbouwfactor</w:t>
      </w:r>
    </w:p>
    <w:p w:rsidR="002967B6" w:rsidRDefault="002967B6">
      <w:pPr>
        <w:numPr>
          <w:ilvl w:val="0"/>
          <w:numId w:val="3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TLD-detector</w:t>
      </w:r>
    </w:p>
    <w:p w:rsidR="002967B6" w:rsidRDefault="002967B6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ind w:left="425" w:hanging="425"/>
        <w:jc w:val="both"/>
      </w:pPr>
    </w:p>
    <w:p w:rsidR="002967B6" w:rsidRDefault="002967B6">
      <w:pPr>
        <w:pStyle w:val="Kop2"/>
      </w:pPr>
      <w:r>
        <w:t>Röntgenstraling</w:t>
      </w:r>
    </w:p>
    <w:p w:rsidR="00A769C0" w:rsidRDefault="00A769C0">
      <w:pPr>
        <w:numPr>
          <w:ilvl w:val="0"/>
          <w:numId w:val="1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Globaal werkingsprincipe röntgentoestel</w:t>
      </w:r>
    </w:p>
    <w:p w:rsidR="002967B6" w:rsidRDefault="002967B6">
      <w:pPr>
        <w:numPr>
          <w:ilvl w:val="0"/>
          <w:numId w:val="1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Röntgenspectrum (remstraling, karakteristieke röntgenstraling)</w:t>
      </w:r>
    </w:p>
    <w:p w:rsidR="002967B6" w:rsidRDefault="002967B6">
      <w:pPr>
        <w:numPr>
          <w:ilvl w:val="0"/>
          <w:numId w:val="1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 xml:space="preserve">Kilovolt, </w:t>
      </w:r>
      <w:proofErr w:type="spellStart"/>
      <w:r>
        <w:t>mAs</w:t>
      </w:r>
      <w:proofErr w:type="spellEnd"/>
      <w:r>
        <w:t>-waarde, filtering</w:t>
      </w:r>
    </w:p>
    <w:p w:rsidR="002967B6" w:rsidRDefault="002967B6">
      <w:pPr>
        <w:numPr>
          <w:ilvl w:val="0"/>
          <w:numId w:val="1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Beïnvloeding röntgenspectrum (kV, mA, filters)</w:t>
      </w:r>
    </w:p>
    <w:p w:rsidR="002967B6" w:rsidRDefault="002967B6">
      <w:pPr>
        <w:numPr>
          <w:ilvl w:val="0"/>
          <w:numId w:val="1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 xml:space="preserve">Effect van verandering kV en </w:t>
      </w:r>
      <w:proofErr w:type="spellStart"/>
      <w:r>
        <w:t>mAs</w:t>
      </w:r>
      <w:proofErr w:type="spellEnd"/>
      <w:r>
        <w:t xml:space="preserve"> op zwarting,</w:t>
      </w:r>
      <w:r w:rsidR="00DD59E7">
        <w:t xml:space="preserve"> ruis,</w:t>
      </w:r>
      <w:r>
        <w:t xml:space="preserve"> beeldkwaliteit en strooistraling</w:t>
      </w:r>
    </w:p>
    <w:p w:rsidR="002967B6" w:rsidRDefault="002967B6">
      <w:pPr>
        <w:numPr>
          <w:ilvl w:val="0"/>
          <w:numId w:val="1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Globale werking belichtingsautomaat bij opnames</w:t>
      </w:r>
    </w:p>
    <w:p w:rsidR="002967B6" w:rsidRDefault="002967B6">
      <w:pPr>
        <w:numPr>
          <w:ilvl w:val="0"/>
          <w:numId w:val="1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Werkingsprincipe van strooistralenrooster</w:t>
      </w:r>
    </w:p>
    <w:p w:rsidR="002967B6" w:rsidRDefault="002967B6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ind w:left="425" w:hanging="425"/>
        <w:jc w:val="both"/>
      </w:pPr>
    </w:p>
    <w:p w:rsidR="002967B6" w:rsidRDefault="002967B6">
      <w:pPr>
        <w:pStyle w:val="Kop2"/>
      </w:pPr>
      <w:r>
        <w:t>Radiobiologie: inleiding</w:t>
      </w:r>
    </w:p>
    <w:p w:rsidR="002967B6" w:rsidRDefault="002967B6">
      <w:pPr>
        <w:numPr>
          <w:ilvl w:val="0"/>
          <w:numId w:val="1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Effecten van ioniserende straling op de mens: moleculair-, cellulair- en orgaanniveau</w:t>
      </w:r>
    </w:p>
    <w:p w:rsidR="002967B6" w:rsidRDefault="002967B6">
      <w:pPr>
        <w:numPr>
          <w:ilvl w:val="0"/>
          <w:numId w:val="1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 xml:space="preserve">Typen DNA-beschadiging en </w:t>
      </w:r>
      <w:proofErr w:type="spellStart"/>
      <w:r>
        <w:t>celoverlevingscurve</w:t>
      </w:r>
      <w:proofErr w:type="spellEnd"/>
    </w:p>
    <w:p w:rsidR="002967B6" w:rsidRDefault="002967B6">
      <w:pPr>
        <w:numPr>
          <w:ilvl w:val="0"/>
          <w:numId w:val="1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Relatieve biologische effectiviteit (RBE)</w:t>
      </w:r>
    </w:p>
    <w:p w:rsidR="002967B6" w:rsidRDefault="002967B6">
      <w:pPr>
        <w:numPr>
          <w:ilvl w:val="0"/>
          <w:numId w:val="1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proofErr w:type="spellStart"/>
      <w:r>
        <w:t>Line</w:t>
      </w:r>
      <w:r w:rsidR="004428BB">
        <w:t>ïeke</w:t>
      </w:r>
      <w:proofErr w:type="spellEnd"/>
      <w:r>
        <w:t xml:space="preserve"> energie overdracht (LET)</w:t>
      </w:r>
    </w:p>
    <w:p w:rsidR="002967B6" w:rsidRDefault="002967B6">
      <w:pPr>
        <w:numPr>
          <w:ilvl w:val="0"/>
          <w:numId w:val="1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lastRenderedPageBreak/>
        <w:t>Zuurstofeffect (OER)</w:t>
      </w:r>
    </w:p>
    <w:p w:rsidR="002967B6" w:rsidRDefault="002967B6">
      <w:pPr>
        <w:numPr>
          <w:ilvl w:val="0"/>
          <w:numId w:val="1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DNA-herstel</w:t>
      </w:r>
    </w:p>
    <w:p w:rsidR="002967B6" w:rsidRDefault="002967B6">
      <w:pPr>
        <w:numPr>
          <w:ilvl w:val="0"/>
          <w:numId w:val="1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  <w:rPr>
          <w:rFonts w:cs="Arial"/>
          <w:szCs w:val="20"/>
        </w:rPr>
      </w:pPr>
      <w:r>
        <w:t>Effect van fractionering en dosistempo</w:t>
      </w:r>
    </w:p>
    <w:p w:rsidR="002967B6" w:rsidRDefault="002967B6">
      <w:pPr>
        <w:numPr>
          <w:ilvl w:val="0"/>
          <w:numId w:val="1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Celcyclus</w:t>
      </w:r>
    </w:p>
    <w:p w:rsidR="002967B6" w:rsidRDefault="002967B6">
      <w:pPr>
        <w:pStyle w:val="Kop2"/>
      </w:pPr>
    </w:p>
    <w:p w:rsidR="002967B6" w:rsidRDefault="002967B6">
      <w:pPr>
        <w:pStyle w:val="Kop2"/>
      </w:pPr>
      <w:r>
        <w:t>Radiobiologie: stochastische effecten</w:t>
      </w:r>
    </w:p>
    <w:p w:rsidR="002967B6" w:rsidRDefault="002967B6" w:rsidP="007B2703">
      <w:pPr>
        <w:numPr>
          <w:ilvl w:val="0"/>
          <w:numId w:val="9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proofErr w:type="spellStart"/>
      <w:r>
        <w:t>Carcinogenese</w:t>
      </w:r>
      <w:proofErr w:type="spellEnd"/>
      <w:r w:rsidR="00FB7FC3">
        <w:t>/t</w:t>
      </w:r>
      <w:r>
        <w:t>umorinductie</w:t>
      </w:r>
    </w:p>
    <w:p w:rsidR="002967B6" w:rsidRDefault="002967B6">
      <w:pPr>
        <w:numPr>
          <w:ilvl w:val="0"/>
          <w:numId w:val="9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Latente periode leukemie/</w:t>
      </w:r>
      <w:r w:rsidR="00FB7FC3">
        <w:t xml:space="preserve">overige vormen van </w:t>
      </w:r>
      <w:r>
        <w:t>kanker</w:t>
      </w:r>
    </w:p>
    <w:p w:rsidR="002967B6" w:rsidRDefault="002967B6">
      <w:pPr>
        <w:numPr>
          <w:ilvl w:val="0"/>
          <w:numId w:val="9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Risicoperiode</w:t>
      </w:r>
      <w:r w:rsidR="00FB7FC3">
        <w:t xml:space="preserve"> (idem)</w:t>
      </w:r>
    </w:p>
    <w:p w:rsidR="002967B6" w:rsidRDefault="002967B6">
      <w:pPr>
        <w:numPr>
          <w:ilvl w:val="0"/>
          <w:numId w:val="9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Epidemiologische studies</w:t>
      </w:r>
    </w:p>
    <w:p w:rsidR="002967B6" w:rsidRDefault="002967B6">
      <w:pPr>
        <w:numPr>
          <w:ilvl w:val="0"/>
          <w:numId w:val="9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Lineaire dosis-effectrelatie</w:t>
      </w:r>
      <w:r w:rsidR="00FB7FC3">
        <w:t xml:space="preserve"> (LNT-hypothese)</w:t>
      </w:r>
    </w:p>
    <w:p w:rsidR="002967B6" w:rsidRDefault="002967B6">
      <w:pPr>
        <w:numPr>
          <w:ilvl w:val="0"/>
          <w:numId w:val="9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Risicomodellen</w:t>
      </w:r>
    </w:p>
    <w:p w:rsidR="002967B6" w:rsidRDefault="002967B6">
      <w:pPr>
        <w:numPr>
          <w:ilvl w:val="0"/>
          <w:numId w:val="9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Berekening/schatting incidentie van kanker/leukemie</w:t>
      </w:r>
      <w:r w:rsidR="00B71095">
        <w:t xml:space="preserve"> door ioniserende straling</w:t>
      </w:r>
    </w:p>
    <w:p w:rsidR="002967B6" w:rsidRDefault="002967B6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</w:p>
    <w:p w:rsidR="002967B6" w:rsidRDefault="002967B6">
      <w:pPr>
        <w:pStyle w:val="Kop2"/>
      </w:pPr>
      <w:r>
        <w:t xml:space="preserve">Radiobiologie: </w:t>
      </w:r>
      <w:r w:rsidR="00CB412A">
        <w:t>weefselreacties (</w:t>
      </w:r>
      <w:r>
        <w:t>deterministische effecten</w:t>
      </w:r>
      <w:r w:rsidR="00CB412A">
        <w:t>)</w:t>
      </w:r>
    </w:p>
    <w:p w:rsidR="002967B6" w:rsidRDefault="002967B6">
      <w:pPr>
        <w:numPr>
          <w:ilvl w:val="0"/>
          <w:numId w:val="10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Drempeldosis organen/weefsels</w:t>
      </w:r>
    </w:p>
    <w:p w:rsidR="002967B6" w:rsidRDefault="002967B6">
      <w:pPr>
        <w:numPr>
          <w:ilvl w:val="0"/>
          <w:numId w:val="10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 xml:space="preserve">Vroege en late </w:t>
      </w:r>
      <w:r w:rsidR="00513E09">
        <w:t>weefselreacties</w:t>
      </w:r>
    </w:p>
    <w:p w:rsidR="002967B6" w:rsidRDefault="002967B6">
      <w:pPr>
        <w:numPr>
          <w:ilvl w:val="0"/>
          <w:numId w:val="10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Invloed van bestralingsvolume en organisatie van het weefsel/orgaan op de stralingsrespons</w:t>
      </w:r>
    </w:p>
    <w:p w:rsidR="002967B6" w:rsidRDefault="002967B6">
      <w:pPr>
        <w:numPr>
          <w:ilvl w:val="0"/>
          <w:numId w:val="10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Effect van fractionering en dosistempo op stralingsrespons</w:t>
      </w:r>
    </w:p>
    <w:p w:rsidR="002967B6" w:rsidRDefault="002967B6">
      <w:pPr>
        <w:numPr>
          <w:ilvl w:val="0"/>
          <w:numId w:val="10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Casus stralingsongeval na langdurige doorlichting</w:t>
      </w:r>
    </w:p>
    <w:p w:rsidR="002967B6" w:rsidRDefault="002967B6">
      <w:pPr>
        <w:numPr>
          <w:ilvl w:val="0"/>
          <w:numId w:val="10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Beenmergsyndroom</w:t>
      </w:r>
    </w:p>
    <w:p w:rsidR="002967B6" w:rsidRDefault="002967B6">
      <w:pPr>
        <w:numPr>
          <w:ilvl w:val="0"/>
          <w:numId w:val="10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Darmsyndroom</w:t>
      </w:r>
    </w:p>
    <w:p w:rsidR="002967B6" w:rsidRDefault="002967B6">
      <w:pPr>
        <w:numPr>
          <w:ilvl w:val="0"/>
          <w:numId w:val="10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Hersensyndroom</w:t>
      </w:r>
    </w:p>
    <w:p w:rsidR="002967B6" w:rsidRDefault="002967B6">
      <w:pPr>
        <w:numPr>
          <w:ilvl w:val="0"/>
          <w:numId w:val="10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Effecten van ioniserende straling op de huid</w:t>
      </w:r>
    </w:p>
    <w:p w:rsidR="002967B6" w:rsidRDefault="002967B6">
      <w:pPr>
        <w:numPr>
          <w:ilvl w:val="0"/>
          <w:numId w:val="10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Cataract (lensschade)</w:t>
      </w:r>
    </w:p>
    <w:p w:rsidR="00421CD4" w:rsidRDefault="00421CD4">
      <w:pPr>
        <w:numPr>
          <w:ilvl w:val="0"/>
          <w:numId w:val="10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Teratogene effecten</w:t>
      </w:r>
    </w:p>
    <w:p w:rsidR="002967B6" w:rsidRDefault="002967B6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ind w:left="425" w:hanging="425"/>
        <w:jc w:val="both"/>
      </w:pPr>
    </w:p>
    <w:p w:rsidR="002967B6" w:rsidRDefault="002967B6">
      <w:pPr>
        <w:pStyle w:val="Kop2"/>
      </w:pPr>
      <w:r>
        <w:t>Radiobiologie: genetische effecten</w:t>
      </w:r>
    </w:p>
    <w:p w:rsidR="002967B6" w:rsidRDefault="002967B6">
      <w:pPr>
        <w:numPr>
          <w:ilvl w:val="0"/>
          <w:numId w:val="11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Chromosoomschade (structureel, numeriek)</w:t>
      </w:r>
    </w:p>
    <w:p w:rsidR="002967B6" w:rsidRDefault="002967B6">
      <w:pPr>
        <w:numPr>
          <w:ilvl w:val="0"/>
          <w:numId w:val="11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Epidemiologische studies</w:t>
      </w:r>
    </w:p>
    <w:p w:rsidR="002967B6" w:rsidRDefault="002967B6">
      <w:pPr>
        <w:numPr>
          <w:ilvl w:val="0"/>
          <w:numId w:val="11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Proefdierstudies</w:t>
      </w:r>
    </w:p>
    <w:p w:rsidR="002967B6" w:rsidRDefault="002967B6">
      <w:pPr>
        <w:numPr>
          <w:ilvl w:val="0"/>
          <w:numId w:val="11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Verdubbelingsdosis</w:t>
      </w:r>
    </w:p>
    <w:p w:rsidR="002967B6" w:rsidRDefault="002967B6">
      <w:pPr>
        <w:numPr>
          <w:ilvl w:val="0"/>
          <w:numId w:val="11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Risicoschatting</w:t>
      </w:r>
    </w:p>
    <w:p w:rsidR="002967B6" w:rsidRDefault="002967B6">
      <w:pPr>
        <w:numPr>
          <w:ilvl w:val="0"/>
          <w:numId w:val="11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Gereduceerde penetrantie en variabele expressie</w:t>
      </w:r>
    </w:p>
    <w:p w:rsidR="002967B6" w:rsidRDefault="002967B6">
      <w:pPr>
        <w:numPr>
          <w:ilvl w:val="0"/>
          <w:numId w:val="11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Mendeliaanse overervingspatronen</w:t>
      </w:r>
    </w:p>
    <w:p w:rsidR="002967B6" w:rsidRDefault="002967B6">
      <w:pPr>
        <w:numPr>
          <w:ilvl w:val="0"/>
          <w:numId w:val="11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Reciproke translocaties</w:t>
      </w:r>
    </w:p>
    <w:p w:rsidR="002967B6" w:rsidRDefault="002967B6">
      <w:pPr>
        <w:numPr>
          <w:ilvl w:val="0"/>
          <w:numId w:val="11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Multifactoriële ziektebeelden/afwijkingen</w:t>
      </w:r>
    </w:p>
    <w:p w:rsidR="002967B6" w:rsidRDefault="002967B6">
      <w:pPr>
        <w:numPr>
          <w:ilvl w:val="0"/>
          <w:numId w:val="11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Typen DNA-beschadigingen</w:t>
      </w:r>
    </w:p>
    <w:p w:rsidR="002967B6" w:rsidRDefault="002967B6">
      <w:pPr>
        <w:numPr>
          <w:ilvl w:val="0"/>
          <w:numId w:val="11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DNA-herstelmechanismen</w:t>
      </w:r>
    </w:p>
    <w:p w:rsidR="002967B6" w:rsidRDefault="002967B6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ind w:left="425" w:hanging="425"/>
        <w:jc w:val="both"/>
      </w:pPr>
    </w:p>
    <w:p w:rsidR="002967B6" w:rsidRDefault="002967B6">
      <w:pPr>
        <w:pStyle w:val="Kop2"/>
      </w:pPr>
      <w:r>
        <w:t>Risico’s en normstelling</w:t>
      </w:r>
      <w:r w:rsidR="004428BB">
        <w:t>, stralingsrisico’s in perspectief</w:t>
      </w:r>
    </w:p>
    <w:p w:rsidR="002967B6" w:rsidRDefault="00D012B2">
      <w:pPr>
        <w:numPr>
          <w:ilvl w:val="0"/>
          <w:numId w:val="6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Onderbouwing w</w:t>
      </w:r>
      <w:r w:rsidR="002967B6">
        <w:t>ettelijke dosislimieten</w:t>
      </w:r>
    </w:p>
    <w:p w:rsidR="002967B6" w:rsidRDefault="002967B6">
      <w:pPr>
        <w:numPr>
          <w:ilvl w:val="0"/>
          <w:numId w:val="6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Risicoperceptie</w:t>
      </w:r>
    </w:p>
    <w:p w:rsidR="002967B6" w:rsidRDefault="002967B6">
      <w:pPr>
        <w:numPr>
          <w:ilvl w:val="0"/>
          <w:numId w:val="6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Risicocommunicatie</w:t>
      </w:r>
    </w:p>
    <w:p w:rsidR="004428BB" w:rsidRDefault="004428BB">
      <w:pPr>
        <w:numPr>
          <w:ilvl w:val="0"/>
          <w:numId w:val="6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Risicovergelijking</w:t>
      </w:r>
    </w:p>
    <w:p w:rsidR="002967B6" w:rsidRDefault="002967B6">
      <w:pPr>
        <w:numPr>
          <w:ilvl w:val="0"/>
          <w:numId w:val="6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Overlijdensrisicogetallen bevolking en werkers door stralingsblootstelling</w:t>
      </w:r>
    </w:p>
    <w:p w:rsidR="002967B6" w:rsidRDefault="002967B6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ind w:left="425" w:hanging="425"/>
        <w:jc w:val="both"/>
      </w:pPr>
    </w:p>
    <w:p w:rsidR="002967B6" w:rsidRDefault="002967B6">
      <w:pPr>
        <w:pStyle w:val="Kop2"/>
      </w:pPr>
      <w:r>
        <w:t>Doorlichten: apparatuur/techniek/beeldkwaliteit</w:t>
      </w:r>
    </w:p>
    <w:p w:rsidR="002967B6" w:rsidRDefault="002967B6">
      <w:pPr>
        <w:numPr>
          <w:ilvl w:val="0"/>
          <w:numId w:val="2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Beeldkwaliteit: contrast, ruis, resolutie</w:t>
      </w:r>
    </w:p>
    <w:p w:rsidR="002967B6" w:rsidRDefault="002967B6">
      <w:pPr>
        <w:numPr>
          <w:ilvl w:val="0"/>
          <w:numId w:val="2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Globale werking van de beeldvormende keten incl. beeldversterker</w:t>
      </w:r>
      <w:r w:rsidR="00841D99">
        <w:t>/flat panel detector</w:t>
      </w:r>
    </w:p>
    <w:p w:rsidR="002967B6" w:rsidRDefault="002967B6">
      <w:pPr>
        <w:numPr>
          <w:ilvl w:val="0"/>
          <w:numId w:val="2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lastRenderedPageBreak/>
        <w:t>Diagnostische beeldkwaliteit</w:t>
      </w:r>
    </w:p>
    <w:p w:rsidR="002967B6" w:rsidRDefault="002967B6">
      <w:pPr>
        <w:numPr>
          <w:ilvl w:val="0"/>
          <w:numId w:val="2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proofErr w:type="spellStart"/>
      <w:r>
        <w:t>Elektronenoptisch</w:t>
      </w:r>
      <w:proofErr w:type="spellEnd"/>
      <w:r>
        <w:t xml:space="preserve"> vergroten versus </w:t>
      </w:r>
      <w:proofErr w:type="spellStart"/>
      <w:r>
        <w:t>diafragmeren</w:t>
      </w:r>
      <w:proofErr w:type="spellEnd"/>
    </w:p>
    <w:p w:rsidR="002967B6" w:rsidRDefault="002967B6">
      <w:pPr>
        <w:numPr>
          <w:ilvl w:val="0"/>
          <w:numId w:val="2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Gepulst doorlichten</w:t>
      </w:r>
    </w:p>
    <w:p w:rsidR="002967B6" w:rsidRDefault="002967B6">
      <w:pPr>
        <w:numPr>
          <w:ilvl w:val="0"/>
          <w:numId w:val="2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kV-mA-curven</w:t>
      </w:r>
    </w:p>
    <w:p w:rsidR="002967B6" w:rsidRDefault="002967B6">
      <w:pPr>
        <w:numPr>
          <w:ilvl w:val="0"/>
          <w:numId w:val="2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Relaties tussen instelparameters, beeldkwaliteit en stralingsbelasting</w:t>
      </w:r>
    </w:p>
    <w:p w:rsidR="002967B6" w:rsidRDefault="002967B6">
      <w:pPr>
        <w:numPr>
          <w:ilvl w:val="0"/>
          <w:numId w:val="2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 xml:space="preserve">Optimalisatie toestelgebruik </w:t>
      </w:r>
    </w:p>
    <w:p w:rsidR="002967B6" w:rsidRDefault="002967B6">
      <w:pPr>
        <w:numPr>
          <w:ilvl w:val="0"/>
          <w:numId w:val="2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Ergonomische aspecten bij doorlichten</w:t>
      </w:r>
    </w:p>
    <w:p w:rsidR="002967B6" w:rsidRDefault="002967B6">
      <w:pPr>
        <w:numPr>
          <w:ilvl w:val="0"/>
          <w:numId w:val="2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  <w:rPr>
          <w:lang w:val="en-US"/>
        </w:rPr>
      </w:pPr>
      <w:r>
        <w:rPr>
          <w:lang w:val="en-US"/>
        </w:rPr>
        <w:t xml:space="preserve">Last image hold </w:t>
      </w:r>
      <w:proofErr w:type="spellStart"/>
      <w:r>
        <w:rPr>
          <w:lang w:val="en-US"/>
        </w:rPr>
        <w:t>techniek</w:t>
      </w:r>
      <w:proofErr w:type="spellEnd"/>
    </w:p>
    <w:p w:rsidR="002967B6" w:rsidRDefault="002967B6">
      <w:pPr>
        <w:numPr>
          <w:ilvl w:val="0"/>
          <w:numId w:val="2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 xml:space="preserve">Begrippen pixel, </w:t>
      </w:r>
      <w:proofErr w:type="spellStart"/>
      <w:r>
        <w:t>window</w:t>
      </w:r>
      <w:proofErr w:type="spellEnd"/>
      <w:r>
        <w:t xml:space="preserve"> level/</w:t>
      </w:r>
      <w:proofErr w:type="spellStart"/>
      <w:r>
        <w:t>width</w:t>
      </w:r>
      <w:proofErr w:type="spellEnd"/>
      <w:r>
        <w:t xml:space="preserve">, </w:t>
      </w:r>
      <w:proofErr w:type="spellStart"/>
      <w:r>
        <w:t>bitdiepte</w:t>
      </w:r>
      <w:proofErr w:type="spellEnd"/>
      <w:r>
        <w:t>, signaal-ruisverhouding</w:t>
      </w:r>
    </w:p>
    <w:p w:rsidR="002967B6" w:rsidRDefault="002967B6">
      <w:pPr>
        <w:numPr>
          <w:ilvl w:val="0"/>
          <w:numId w:val="2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Digitale beeldbewerking</w:t>
      </w:r>
    </w:p>
    <w:p w:rsidR="002967B6" w:rsidRDefault="002967B6">
      <w:pPr>
        <w:numPr>
          <w:ilvl w:val="0"/>
          <w:numId w:val="2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Beïnvloedmogelijkheden beeldversterker</w:t>
      </w:r>
    </w:p>
    <w:p w:rsidR="002967B6" w:rsidRDefault="002967B6">
      <w:pPr>
        <w:numPr>
          <w:ilvl w:val="0"/>
          <w:numId w:val="2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Strooistraling en contrast, roosterratio</w:t>
      </w:r>
    </w:p>
    <w:p w:rsidR="002967B6" w:rsidRDefault="002967B6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ind w:left="425" w:hanging="425"/>
        <w:jc w:val="both"/>
      </w:pPr>
    </w:p>
    <w:p w:rsidR="002967B6" w:rsidRDefault="002967B6">
      <w:pPr>
        <w:pStyle w:val="Kop2"/>
      </w:pPr>
      <w:r>
        <w:t>Stralingsbescherming in de kliniek</w:t>
      </w:r>
    </w:p>
    <w:p w:rsidR="002967B6" w:rsidRDefault="002967B6">
      <w:pPr>
        <w:numPr>
          <w:ilvl w:val="0"/>
          <w:numId w:val="5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Dosismetingen in de onderzoekskamer</w:t>
      </w:r>
    </w:p>
    <w:p w:rsidR="002967B6" w:rsidRDefault="002967B6">
      <w:pPr>
        <w:numPr>
          <w:ilvl w:val="0"/>
          <w:numId w:val="5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Principe DOP-meting</w:t>
      </w:r>
    </w:p>
    <w:p w:rsidR="002967B6" w:rsidRDefault="002967B6">
      <w:pPr>
        <w:numPr>
          <w:ilvl w:val="0"/>
          <w:numId w:val="5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Referentiewaarden</w:t>
      </w:r>
    </w:p>
    <w:p w:rsidR="002967B6" w:rsidRDefault="002967B6">
      <w:pPr>
        <w:numPr>
          <w:ilvl w:val="0"/>
          <w:numId w:val="5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proofErr w:type="spellStart"/>
      <w:r>
        <w:t>Patiëntendoses</w:t>
      </w:r>
      <w:proofErr w:type="spellEnd"/>
      <w:r>
        <w:t>, indelingscategorieën</w:t>
      </w:r>
    </w:p>
    <w:p w:rsidR="002967B6" w:rsidRDefault="002967B6">
      <w:pPr>
        <w:numPr>
          <w:ilvl w:val="0"/>
          <w:numId w:val="5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Conversiefactoren van DOP naar effectieve dosis</w:t>
      </w:r>
    </w:p>
    <w:p w:rsidR="002967B6" w:rsidRDefault="002967B6">
      <w:pPr>
        <w:numPr>
          <w:ilvl w:val="0"/>
          <w:numId w:val="5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Onderlinge vergelijking dosiswaarden ziekenhuizen</w:t>
      </w:r>
    </w:p>
    <w:p w:rsidR="002967B6" w:rsidRDefault="002967B6">
      <w:pPr>
        <w:numPr>
          <w:ilvl w:val="0"/>
          <w:numId w:val="5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Regels t.a.v. stralingsblootstelling bij wetenschappelijk onderzoek</w:t>
      </w:r>
    </w:p>
    <w:p w:rsidR="002967B6" w:rsidRDefault="002967B6">
      <w:pPr>
        <w:numPr>
          <w:ilvl w:val="0"/>
          <w:numId w:val="5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Afscherming röntgenkamers</w:t>
      </w:r>
    </w:p>
    <w:p w:rsidR="002967B6" w:rsidRDefault="002967B6">
      <w:pPr>
        <w:numPr>
          <w:ilvl w:val="0"/>
          <w:numId w:val="5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In welke ruimtes wel/niet mobiel doorlichten?</w:t>
      </w:r>
    </w:p>
    <w:p w:rsidR="002967B6" w:rsidRDefault="002967B6">
      <w:pPr>
        <w:numPr>
          <w:ilvl w:val="0"/>
          <w:numId w:val="5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Gonadenafscherming</w:t>
      </w:r>
    </w:p>
    <w:p w:rsidR="002967B6" w:rsidRDefault="002967B6">
      <w:pPr>
        <w:numPr>
          <w:ilvl w:val="0"/>
          <w:numId w:val="5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 xml:space="preserve">Speciale </w:t>
      </w:r>
      <w:proofErr w:type="spellStart"/>
      <w:r>
        <w:t>dosimetrie</w:t>
      </w:r>
      <w:proofErr w:type="spellEnd"/>
      <w:r>
        <w:t xml:space="preserve"> (huid)</w:t>
      </w:r>
    </w:p>
    <w:p w:rsidR="002967B6" w:rsidRDefault="002967B6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</w:p>
    <w:p w:rsidR="002967B6" w:rsidRDefault="002967B6">
      <w:pPr>
        <w:pStyle w:val="Kop2"/>
      </w:pPr>
      <w:proofErr w:type="spellStart"/>
      <w:r>
        <w:t>Persoonsdosimetrie</w:t>
      </w:r>
      <w:proofErr w:type="spellEnd"/>
      <w:r>
        <w:t xml:space="preserve"> en PBM</w:t>
      </w:r>
    </w:p>
    <w:p w:rsidR="002967B6" w:rsidRDefault="002967B6">
      <w:pPr>
        <w:numPr>
          <w:ilvl w:val="0"/>
          <w:numId w:val="7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Overzicht dosisgegevens per specialisme</w:t>
      </w:r>
    </w:p>
    <w:p w:rsidR="002967B6" w:rsidRDefault="002967B6">
      <w:pPr>
        <w:numPr>
          <w:ilvl w:val="0"/>
          <w:numId w:val="7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Interpretatie badge-uitslagen</w:t>
      </w:r>
    </w:p>
    <w:p w:rsidR="002967B6" w:rsidRDefault="002967B6">
      <w:pPr>
        <w:numPr>
          <w:ilvl w:val="0"/>
          <w:numId w:val="7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Aanbevelingen draagpositie badge</w:t>
      </w:r>
    </w:p>
    <w:p w:rsidR="002967B6" w:rsidRDefault="002967B6">
      <w:pPr>
        <w:numPr>
          <w:ilvl w:val="0"/>
          <w:numId w:val="7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Aanbevelingen voor het gebruiken van persoonlijke beschermingsmiddelen zoals loodglasbril, schildklierprotector (per specialisme)</w:t>
      </w:r>
    </w:p>
    <w:p w:rsidR="002967B6" w:rsidRDefault="002967B6">
      <w:pPr>
        <w:numPr>
          <w:ilvl w:val="0"/>
          <w:numId w:val="7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Eisen aan loodschorten</w:t>
      </w:r>
    </w:p>
    <w:p w:rsidR="002967B6" w:rsidRDefault="002967B6">
      <w:pPr>
        <w:numPr>
          <w:ilvl w:val="0"/>
          <w:numId w:val="7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Gebruik van loodglasschermen en andere afschermende hulpmiddelen bij doorlichten</w:t>
      </w:r>
    </w:p>
    <w:p w:rsidR="002967B6" w:rsidRDefault="002967B6">
      <w:pPr>
        <w:numPr>
          <w:ilvl w:val="0"/>
          <w:numId w:val="7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Beschermingsfactor loodschort</w:t>
      </w:r>
    </w:p>
    <w:p w:rsidR="002967B6" w:rsidRDefault="002967B6">
      <w:pPr>
        <w:numPr>
          <w:ilvl w:val="0"/>
          <w:numId w:val="7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EPD-metingen</w:t>
      </w:r>
    </w:p>
    <w:p w:rsidR="002967B6" w:rsidRDefault="002967B6">
      <w:pPr>
        <w:numPr>
          <w:ilvl w:val="0"/>
          <w:numId w:val="7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Afschermende maatregelen bij radiologische verrichtingen</w:t>
      </w:r>
    </w:p>
    <w:p w:rsidR="002967B6" w:rsidRDefault="002967B6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ind w:left="425" w:hanging="425"/>
        <w:jc w:val="both"/>
      </w:pPr>
    </w:p>
    <w:p w:rsidR="002967B6" w:rsidRDefault="002967B6">
      <w:pPr>
        <w:pStyle w:val="Kop2"/>
      </w:pPr>
      <w:r>
        <w:t>Zwangerschap en straling</w:t>
      </w:r>
    </w:p>
    <w:p w:rsidR="002967B6" w:rsidRDefault="002967B6">
      <w:pPr>
        <w:numPr>
          <w:ilvl w:val="0"/>
          <w:numId w:val="12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Teratogene effecten</w:t>
      </w:r>
    </w:p>
    <w:p w:rsidR="002967B6" w:rsidRDefault="002967B6">
      <w:pPr>
        <w:numPr>
          <w:ilvl w:val="0"/>
          <w:numId w:val="12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Eventuele steriliteit</w:t>
      </w:r>
    </w:p>
    <w:p w:rsidR="002967B6" w:rsidRDefault="002967B6">
      <w:pPr>
        <w:numPr>
          <w:ilvl w:val="0"/>
          <w:numId w:val="12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Risico’s prenatale blootstelling (patiënt/werker)</w:t>
      </w:r>
    </w:p>
    <w:p w:rsidR="002967B6" w:rsidRDefault="002967B6">
      <w:pPr>
        <w:numPr>
          <w:ilvl w:val="0"/>
          <w:numId w:val="12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Dosisschattingen embryo/foetus bij röntgenonderzoeken</w:t>
      </w:r>
    </w:p>
    <w:p w:rsidR="002967B6" w:rsidRDefault="002967B6">
      <w:pPr>
        <w:numPr>
          <w:ilvl w:val="0"/>
          <w:numId w:val="12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Maatregelen en verantwoordelijkheden</w:t>
      </w:r>
    </w:p>
    <w:p w:rsidR="002967B6" w:rsidRDefault="00532CEB">
      <w:p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ind w:left="425" w:hanging="425"/>
        <w:jc w:val="both"/>
      </w:pPr>
      <w:r>
        <w:br w:type="page"/>
      </w:r>
    </w:p>
    <w:p w:rsidR="002967B6" w:rsidRDefault="002967B6">
      <w:pPr>
        <w:pStyle w:val="Kop2"/>
      </w:pPr>
      <w:r>
        <w:lastRenderedPageBreak/>
        <w:t>Organisatie en regelgeving</w:t>
      </w:r>
    </w:p>
    <w:p w:rsidR="002967B6" w:rsidRDefault="002967B6">
      <w:pPr>
        <w:numPr>
          <w:ilvl w:val="0"/>
          <w:numId w:val="8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Wet BIG: deskundigheid, bekwaamheid, bevoegdheid</w:t>
      </w:r>
    </w:p>
    <w:p w:rsidR="002967B6" w:rsidRDefault="002967B6">
      <w:pPr>
        <w:numPr>
          <w:ilvl w:val="0"/>
          <w:numId w:val="8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 xml:space="preserve">Kernenergiewet + Besluit </w:t>
      </w:r>
      <w:r w:rsidR="0019008B">
        <w:t>basisveiligheidsnormen s</w:t>
      </w:r>
      <w:r>
        <w:t>tralingsbescherming</w:t>
      </w:r>
    </w:p>
    <w:p w:rsidR="002967B6" w:rsidRDefault="002967B6">
      <w:pPr>
        <w:numPr>
          <w:ilvl w:val="0"/>
          <w:numId w:val="8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Stralingshygiënecommissie/</w:t>
      </w:r>
      <w:r w:rsidR="00EA72E6">
        <w:t>Verantwoordelijkheidsstructuur SB (</w:t>
      </w:r>
      <w:r w:rsidR="00F3343F">
        <w:t xml:space="preserve">v.h. </w:t>
      </w:r>
      <w:r>
        <w:t>GHI-bulletin</w:t>
      </w:r>
      <w:r w:rsidR="00EA72E6">
        <w:t>)</w:t>
      </w:r>
    </w:p>
    <w:p w:rsidR="002967B6" w:rsidRDefault="002967B6">
      <w:pPr>
        <w:numPr>
          <w:ilvl w:val="0"/>
          <w:numId w:val="8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Organisatie overheid in relatie tot stralingstoezicht</w:t>
      </w:r>
      <w:r w:rsidR="002F79D6">
        <w:t>/Autoriteit Nucleaire Veiligheid en Stralingsbescherming (ANVS)</w:t>
      </w:r>
    </w:p>
    <w:p w:rsidR="002967B6" w:rsidRDefault="002967B6">
      <w:pPr>
        <w:numPr>
          <w:ilvl w:val="0"/>
          <w:numId w:val="8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 xml:space="preserve">Organisatie </w:t>
      </w:r>
      <w:r w:rsidR="002030F1">
        <w:t xml:space="preserve">van </w:t>
      </w:r>
      <w:r>
        <w:t>stralingsbescherming in een ziekenhuis</w:t>
      </w:r>
    </w:p>
    <w:p w:rsidR="00606826" w:rsidRDefault="00606826">
      <w:pPr>
        <w:numPr>
          <w:ilvl w:val="0"/>
          <w:numId w:val="8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 xml:space="preserve">Soorten </w:t>
      </w:r>
      <w:proofErr w:type="spellStart"/>
      <w:r>
        <w:t>KeW</w:t>
      </w:r>
      <w:proofErr w:type="spellEnd"/>
      <w:r>
        <w:t>-vergunning</w:t>
      </w:r>
    </w:p>
    <w:p w:rsidR="002967B6" w:rsidRDefault="002967B6">
      <w:pPr>
        <w:numPr>
          <w:ilvl w:val="0"/>
          <w:numId w:val="8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 xml:space="preserve">Rolverdeling tussen deskundigen: arts, klinisch fysicus, </w:t>
      </w:r>
      <w:r w:rsidR="00E03D54">
        <w:t xml:space="preserve">coördinerend </w:t>
      </w:r>
      <w:r>
        <w:t>stralings</w:t>
      </w:r>
      <w:r w:rsidR="00E03D54">
        <w:t>beschermings</w:t>
      </w:r>
      <w:r>
        <w:t xml:space="preserve">deskundige, </w:t>
      </w:r>
      <w:r w:rsidR="00E03D54">
        <w:t xml:space="preserve">toezichthoudend medewerker stralingsbescherming, </w:t>
      </w:r>
      <w:r>
        <w:t>laborant</w:t>
      </w:r>
      <w:r w:rsidR="00E03D54">
        <w:t xml:space="preserve"> (</w:t>
      </w:r>
      <w:proofErr w:type="spellStart"/>
      <w:r w:rsidR="00E03D54">
        <w:t>MBB’er</w:t>
      </w:r>
      <w:proofErr w:type="spellEnd"/>
      <w:r w:rsidR="00E03D54">
        <w:t>), overige opdrachtnemers</w:t>
      </w:r>
    </w:p>
    <w:p w:rsidR="002967B6" w:rsidRDefault="002967B6">
      <w:pPr>
        <w:numPr>
          <w:ilvl w:val="0"/>
          <w:numId w:val="8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Taken toezichthoudend stralingsdeskundige</w:t>
      </w:r>
      <w:r w:rsidR="0039592D">
        <w:t>/klinisch fysicus</w:t>
      </w:r>
    </w:p>
    <w:p w:rsidR="002967B6" w:rsidRDefault="002967B6">
      <w:pPr>
        <w:numPr>
          <w:ilvl w:val="0"/>
          <w:numId w:val="8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Kwaliteitsbewaking</w:t>
      </w:r>
    </w:p>
    <w:p w:rsidR="002967B6" w:rsidRDefault="002967B6">
      <w:pPr>
        <w:numPr>
          <w:ilvl w:val="0"/>
          <w:numId w:val="8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Opleidingsstelsel</w:t>
      </w:r>
      <w:r w:rsidR="00E03D54">
        <w:t xml:space="preserve"> stralingsbescherming</w:t>
      </w:r>
    </w:p>
    <w:p w:rsidR="002967B6" w:rsidRDefault="002967B6">
      <w:pPr>
        <w:numPr>
          <w:ilvl w:val="0"/>
          <w:numId w:val="8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Vergunningen</w:t>
      </w:r>
    </w:p>
    <w:p w:rsidR="002967B6" w:rsidRDefault="002967B6">
      <w:pPr>
        <w:numPr>
          <w:ilvl w:val="0"/>
          <w:numId w:val="8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proofErr w:type="spellStart"/>
      <w:r>
        <w:t>Persoonsdosimetrie</w:t>
      </w:r>
      <w:proofErr w:type="spellEnd"/>
      <w:r w:rsidR="00822C23">
        <w:t>/NDRIS</w:t>
      </w:r>
    </w:p>
    <w:p w:rsidR="002967B6" w:rsidRDefault="002967B6">
      <w:pPr>
        <w:numPr>
          <w:ilvl w:val="0"/>
          <w:numId w:val="8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Categorie-indeling blootgestelde werkers</w:t>
      </w:r>
    </w:p>
    <w:p w:rsidR="002967B6" w:rsidRDefault="002967B6">
      <w:pPr>
        <w:numPr>
          <w:ilvl w:val="0"/>
          <w:numId w:val="8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>Claims en aansprakelijkheid</w:t>
      </w:r>
    </w:p>
    <w:p w:rsidR="002F568B" w:rsidRDefault="002F568B">
      <w:pPr>
        <w:numPr>
          <w:ilvl w:val="0"/>
          <w:numId w:val="8"/>
        </w:numPr>
        <w:tabs>
          <w:tab w:val="left" w:pos="-720"/>
          <w:tab w:val="left" w:pos="0"/>
          <w:tab w:val="left" w:pos="424"/>
          <w:tab w:val="left" w:pos="850"/>
          <w:tab w:val="left" w:pos="153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pacing w:line="276" w:lineRule="atLeast"/>
        <w:jc w:val="both"/>
      </w:pPr>
      <w:r>
        <w:t xml:space="preserve">Rol ziekenhuizen/artsen bij CBRN-incidenten </w:t>
      </w:r>
    </w:p>
    <w:sectPr w:rsidR="002F568B" w:rsidSect="00284C89">
      <w:type w:val="continuous"/>
      <w:pgSz w:w="11906" w:h="16838" w:code="9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02D" w:rsidRDefault="0083002D">
      <w:r>
        <w:separator/>
      </w:r>
    </w:p>
  </w:endnote>
  <w:endnote w:type="continuationSeparator" w:id="0">
    <w:p w:rsidR="0083002D" w:rsidRDefault="0083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7B6" w:rsidRDefault="002967B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967B6" w:rsidRDefault="002967B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7B6" w:rsidRDefault="002967B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771BB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2967B6" w:rsidRDefault="002967B6">
    <w:pPr>
      <w:spacing w:before="140" w:line="100" w:lineRule="exact"/>
      <w:ind w:right="360"/>
      <w:rPr>
        <w:sz w:val="10"/>
        <w:szCs w:val="10"/>
      </w:rPr>
    </w:pPr>
  </w:p>
  <w:p w:rsidR="002967B6" w:rsidRDefault="002967B6">
    <w:pPr>
      <w:tabs>
        <w:tab w:val="right" w:pos="9637"/>
      </w:tabs>
      <w:spacing w:line="276" w:lineRule="atLeast"/>
    </w:pPr>
    <w:r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7B6" w:rsidRDefault="002967B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967B6" w:rsidRDefault="002967B6">
    <w:pPr>
      <w:pStyle w:val="Voetteks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7B6" w:rsidRDefault="002967B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771BB"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2967B6" w:rsidRDefault="002967B6">
    <w:pPr>
      <w:spacing w:before="140" w:line="100" w:lineRule="exact"/>
      <w:ind w:right="360"/>
      <w:rPr>
        <w:sz w:val="10"/>
        <w:szCs w:val="10"/>
      </w:rPr>
    </w:pPr>
  </w:p>
  <w:p w:rsidR="002967B6" w:rsidRDefault="002967B6">
    <w:pPr>
      <w:tabs>
        <w:tab w:val="right" w:pos="9637"/>
      </w:tabs>
      <w:spacing w:line="276" w:lineRule="atLeast"/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02D" w:rsidRDefault="0083002D">
      <w:r>
        <w:separator/>
      </w:r>
    </w:p>
  </w:footnote>
  <w:footnote w:type="continuationSeparator" w:id="0">
    <w:p w:rsidR="0083002D" w:rsidRDefault="0083002D">
      <w:r>
        <w:continuationSeparator/>
      </w:r>
    </w:p>
  </w:footnote>
  <w:footnote w:id="1">
    <w:p w:rsidR="00E779C6" w:rsidRPr="00E779C6" w:rsidRDefault="00E779C6">
      <w:pPr>
        <w:pStyle w:val="Voetnoottekst"/>
      </w:pPr>
      <w:r>
        <w:rPr>
          <w:rStyle w:val="Voetnootmarkering"/>
        </w:rPr>
        <w:footnoteRef/>
      </w:r>
      <w:r>
        <w:t xml:space="preserve"> Uiterlijke aanvang</w:t>
      </w:r>
      <w:r w:rsidR="00E8176D">
        <w:t xml:space="preserve">stijd; eerder indien examenzaal </w:t>
      </w:r>
      <w:r>
        <w:t>al beschikbaar 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4A3" w:rsidRDefault="00CC34A3" w:rsidP="00CC34A3">
    <w:pPr>
      <w:pStyle w:val="Koptekst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584E8C6"/>
    <w:lvl w:ilvl="0">
      <w:numFmt w:val="decimal"/>
      <w:lvlText w:val="*"/>
      <w:lvlJc w:val="left"/>
    </w:lvl>
  </w:abstractNum>
  <w:abstractNum w:abstractNumId="1" w15:restartNumberingAfterBreak="0">
    <w:nsid w:val="03626E53"/>
    <w:multiLevelType w:val="hybridMultilevel"/>
    <w:tmpl w:val="85E4D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50C71"/>
    <w:multiLevelType w:val="hybridMultilevel"/>
    <w:tmpl w:val="02049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30192"/>
    <w:multiLevelType w:val="hybridMultilevel"/>
    <w:tmpl w:val="D8B4F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5697E"/>
    <w:multiLevelType w:val="hybridMultilevel"/>
    <w:tmpl w:val="BE903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0FEA"/>
    <w:multiLevelType w:val="hybridMultilevel"/>
    <w:tmpl w:val="50CCF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97650"/>
    <w:multiLevelType w:val="hybridMultilevel"/>
    <w:tmpl w:val="826616C4"/>
    <w:lvl w:ilvl="0" w:tplc="9F7840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E34C7"/>
    <w:multiLevelType w:val="hybridMultilevel"/>
    <w:tmpl w:val="EBB04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A3068"/>
    <w:multiLevelType w:val="hybridMultilevel"/>
    <w:tmpl w:val="9D1CD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05363"/>
    <w:multiLevelType w:val="hybridMultilevel"/>
    <w:tmpl w:val="74161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435F7"/>
    <w:multiLevelType w:val="hybridMultilevel"/>
    <w:tmpl w:val="1AAE0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B147D"/>
    <w:multiLevelType w:val="hybridMultilevel"/>
    <w:tmpl w:val="4FE46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242ED"/>
    <w:multiLevelType w:val="hybridMultilevel"/>
    <w:tmpl w:val="7E5CF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821AA"/>
    <w:multiLevelType w:val="hybridMultilevel"/>
    <w:tmpl w:val="4FD65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3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1E"/>
    <w:rsid w:val="00022ECE"/>
    <w:rsid w:val="00023265"/>
    <w:rsid w:val="000504D1"/>
    <w:rsid w:val="00056EAE"/>
    <w:rsid w:val="0005727C"/>
    <w:rsid w:val="00065C87"/>
    <w:rsid w:val="00065FB5"/>
    <w:rsid w:val="000725FC"/>
    <w:rsid w:val="00081D46"/>
    <w:rsid w:val="00081EC0"/>
    <w:rsid w:val="00082221"/>
    <w:rsid w:val="00091033"/>
    <w:rsid w:val="000926B4"/>
    <w:rsid w:val="00095534"/>
    <w:rsid w:val="000A780D"/>
    <w:rsid w:val="000B1A46"/>
    <w:rsid w:val="000C11B8"/>
    <w:rsid w:val="000D021D"/>
    <w:rsid w:val="000D15F7"/>
    <w:rsid w:val="000E090C"/>
    <w:rsid w:val="000E20D7"/>
    <w:rsid w:val="000F3AC1"/>
    <w:rsid w:val="000F7E68"/>
    <w:rsid w:val="00101DB2"/>
    <w:rsid w:val="001105D8"/>
    <w:rsid w:val="00134AA9"/>
    <w:rsid w:val="00141243"/>
    <w:rsid w:val="00146AA1"/>
    <w:rsid w:val="00150A97"/>
    <w:rsid w:val="0015181A"/>
    <w:rsid w:val="001541B6"/>
    <w:rsid w:val="00157C97"/>
    <w:rsid w:val="0017218E"/>
    <w:rsid w:val="001763EC"/>
    <w:rsid w:val="001828D7"/>
    <w:rsid w:val="0019008B"/>
    <w:rsid w:val="0019381D"/>
    <w:rsid w:val="001C3751"/>
    <w:rsid w:val="001D536C"/>
    <w:rsid w:val="001D7B39"/>
    <w:rsid w:val="001E57AB"/>
    <w:rsid w:val="00201590"/>
    <w:rsid w:val="002030F1"/>
    <w:rsid w:val="00211BC5"/>
    <w:rsid w:val="00217C25"/>
    <w:rsid w:val="002436A9"/>
    <w:rsid w:val="00243CE6"/>
    <w:rsid w:val="00243E51"/>
    <w:rsid w:val="00245DEB"/>
    <w:rsid w:val="00251370"/>
    <w:rsid w:val="00256DA1"/>
    <w:rsid w:val="00260D8D"/>
    <w:rsid w:val="00270C10"/>
    <w:rsid w:val="00273C47"/>
    <w:rsid w:val="00274209"/>
    <w:rsid w:val="00284432"/>
    <w:rsid w:val="00284C89"/>
    <w:rsid w:val="00294C78"/>
    <w:rsid w:val="002967B6"/>
    <w:rsid w:val="002A12BD"/>
    <w:rsid w:val="002B011D"/>
    <w:rsid w:val="002B195A"/>
    <w:rsid w:val="002B4F8D"/>
    <w:rsid w:val="002B6A64"/>
    <w:rsid w:val="002C23D5"/>
    <w:rsid w:val="002C38C3"/>
    <w:rsid w:val="002C531F"/>
    <w:rsid w:val="002D0098"/>
    <w:rsid w:val="002D0DDF"/>
    <w:rsid w:val="002D52CF"/>
    <w:rsid w:val="002D7181"/>
    <w:rsid w:val="002E6377"/>
    <w:rsid w:val="002F55B2"/>
    <w:rsid w:val="002F568B"/>
    <w:rsid w:val="002F79D6"/>
    <w:rsid w:val="002F7A4F"/>
    <w:rsid w:val="00330210"/>
    <w:rsid w:val="003303DB"/>
    <w:rsid w:val="00342F3E"/>
    <w:rsid w:val="0035265A"/>
    <w:rsid w:val="00362CBF"/>
    <w:rsid w:val="00363D83"/>
    <w:rsid w:val="00370393"/>
    <w:rsid w:val="003778B0"/>
    <w:rsid w:val="00380561"/>
    <w:rsid w:val="00380788"/>
    <w:rsid w:val="003860CD"/>
    <w:rsid w:val="00392618"/>
    <w:rsid w:val="0039592D"/>
    <w:rsid w:val="003B23A6"/>
    <w:rsid w:val="003C4F0F"/>
    <w:rsid w:val="003D14F1"/>
    <w:rsid w:val="003D60D4"/>
    <w:rsid w:val="003D6582"/>
    <w:rsid w:val="003F46A1"/>
    <w:rsid w:val="00401446"/>
    <w:rsid w:val="00404AB9"/>
    <w:rsid w:val="0040649E"/>
    <w:rsid w:val="004171A5"/>
    <w:rsid w:val="00420F76"/>
    <w:rsid w:val="00421CD4"/>
    <w:rsid w:val="004418CE"/>
    <w:rsid w:val="004428BB"/>
    <w:rsid w:val="00447913"/>
    <w:rsid w:val="00453168"/>
    <w:rsid w:val="00466A4C"/>
    <w:rsid w:val="00470DA9"/>
    <w:rsid w:val="004777B5"/>
    <w:rsid w:val="00477BB6"/>
    <w:rsid w:val="004C0E9E"/>
    <w:rsid w:val="004E21D4"/>
    <w:rsid w:val="004E280D"/>
    <w:rsid w:val="004E4908"/>
    <w:rsid w:val="004E5C0C"/>
    <w:rsid w:val="004E63C6"/>
    <w:rsid w:val="004F1E8B"/>
    <w:rsid w:val="0050495C"/>
    <w:rsid w:val="0050562D"/>
    <w:rsid w:val="00511E08"/>
    <w:rsid w:val="005122CB"/>
    <w:rsid w:val="00513E09"/>
    <w:rsid w:val="00524379"/>
    <w:rsid w:val="0052491A"/>
    <w:rsid w:val="00526316"/>
    <w:rsid w:val="005322EF"/>
    <w:rsid w:val="00532CEB"/>
    <w:rsid w:val="0053719E"/>
    <w:rsid w:val="005535A4"/>
    <w:rsid w:val="005544BA"/>
    <w:rsid w:val="0055629E"/>
    <w:rsid w:val="00561019"/>
    <w:rsid w:val="00562AA9"/>
    <w:rsid w:val="00564EA5"/>
    <w:rsid w:val="005814AA"/>
    <w:rsid w:val="005A74BA"/>
    <w:rsid w:val="005A787E"/>
    <w:rsid w:val="005B64BA"/>
    <w:rsid w:val="005C2C3F"/>
    <w:rsid w:val="005C582D"/>
    <w:rsid w:val="005D055E"/>
    <w:rsid w:val="005D0ECF"/>
    <w:rsid w:val="005F5143"/>
    <w:rsid w:val="005F58D8"/>
    <w:rsid w:val="005F6797"/>
    <w:rsid w:val="00606826"/>
    <w:rsid w:val="006152BC"/>
    <w:rsid w:val="00615EDD"/>
    <w:rsid w:val="006166C1"/>
    <w:rsid w:val="00622449"/>
    <w:rsid w:val="0062306A"/>
    <w:rsid w:val="006432EF"/>
    <w:rsid w:val="00646D85"/>
    <w:rsid w:val="006528BB"/>
    <w:rsid w:val="006546FB"/>
    <w:rsid w:val="00667568"/>
    <w:rsid w:val="006730F6"/>
    <w:rsid w:val="006751B5"/>
    <w:rsid w:val="006879AA"/>
    <w:rsid w:val="006A2CDF"/>
    <w:rsid w:val="006C0468"/>
    <w:rsid w:val="006C0E3C"/>
    <w:rsid w:val="006C0EE2"/>
    <w:rsid w:val="006C0F3E"/>
    <w:rsid w:val="006C24CD"/>
    <w:rsid w:val="006C7439"/>
    <w:rsid w:val="006D016C"/>
    <w:rsid w:val="006D2311"/>
    <w:rsid w:val="006F38F8"/>
    <w:rsid w:val="006F5D65"/>
    <w:rsid w:val="00703CF9"/>
    <w:rsid w:val="00705682"/>
    <w:rsid w:val="007060F6"/>
    <w:rsid w:val="0070751D"/>
    <w:rsid w:val="00713CC9"/>
    <w:rsid w:val="00716A62"/>
    <w:rsid w:val="00733188"/>
    <w:rsid w:val="00733C1A"/>
    <w:rsid w:val="00736191"/>
    <w:rsid w:val="00740B79"/>
    <w:rsid w:val="00742A1F"/>
    <w:rsid w:val="007606B8"/>
    <w:rsid w:val="007701FD"/>
    <w:rsid w:val="00773D3A"/>
    <w:rsid w:val="007770B4"/>
    <w:rsid w:val="00777FA2"/>
    <w:rsid w:val="00783954"/>
    <w:rsid w:val="007911B0"/>
    <w:rsid w:val="00791AD2"/>
    <w:rsid w:val="007A06EE"/>
    <w:rsid w:val="007A5C2A"/>
    <w:rsid w:val="007A7E5C"/>
    <w:rsid w:val="007B12EE"/>
    <w:rsid w:val="007C1AB7"/>
    <w:rsid w:val="007C6042"/>
    <w:rsid w:val="007C76E1"/>
    <w:rsid w:val="007D3BF5"/>
    <w:rsid w:val="007F3CF9"/>
    <w:rsid w:val="00802412"/>
    <w:rsid w:val="0081510E"/>
    <w:rsid w:val="008212B5"/>
    <w:rsid w:val="00822C23"/>
    <w:rsid w:val="0083002D"/>
    <w:rsid w:val="00841D99"/>
    <w:rsid w:val="0084667D"/>
    <w:rsid w:val="0085220F"/>
    <w:rsid w:val="008672D9"/>
    <w:rsid w:val="008836DA"/>
    <w:rsid w:val="00887783"/>
    <w:rsid w:val="008A4390"/>
    <w:rsid w:val="008C098B"/>
    <w:rsid w:val="008C6606"/>
    <w:rsid w:val="008D1E76"/>
    <w:rsid w:val="008D461C"/>
    <w:rsid w:val="008D488D"/>
    <w:rsid w:val="008D5F9C"/>
    <w:rsid w:val="008D6F4A"/>
    <w:rsid w:val="008D7912"/>
    <w:rsid w:val="008E49EB"/>
    <w:rsid w:val="008F31AF"/>
    <w:rsid w:val="008F380B"/>
    <w:rsid w:val="008F6ECD"/>
    <w:rsid w:val="00906DCE"/>
    <w:rsid w:val="00921D51"/>
    <w:rsid w:val="0093209F"/>
    <w:rsid w:val="00932552"/>
    <w:rsid w:val="00932731"/>
    <w:rsid w:val="00943DBD"/>
    <w:rsid w:val="00945AE2"/>
    <w:rsid w:val="00951079"/>
    <w:rsid w:val="009532C1"/>
    <w:rsid w:val="00956373"/>
    <w:rsid w:val="009617AC"/>
    <w:rsid w:val="00961813"/>
    <w:rsid w:val="00987D17"/>
    <w:rsid w:val="00995302"/>
    <w:rsid w:val="00996049"/>
    <w:rsid w:val="00996920"/>
    <w:rsid w:val="009A0AF0"/>
    <w:rsid w:val="009A1605"/>
    <w:rsid w:val="009C38B5"/>
    <w:rsid w:val="009C4742"/>
    <w:rsid w:val="009D21FA"/>
    <w:rsid w:val="009F0A6C"/>
    <w:rsid w:val="00A05C11"/>
    <w:rsid w:val="00A05E9D"/>
    <w:rsid w:val="00A14492"/>
    <w:rsid w:val="00A15BD6"/>
    <w:rsid w:val="00A15E71"/>
    <w:rsid w:val="00A17636"/>
    <w:rsid w:val="00A27C09"/>
    <w:rsid w:val="00A33645"/>
    <w:rsid w:val="00A4168E"/>
    <w:rsid w:val="00A565EC"/>
    <w:rsid w:val="00A575C2"/>
    <w:rsid w:val="00A64E0E"/>
    <w:rsid w:val="00A654F5"/>
    <w:rsid w:val="00A65ED1"/>
    <w:rsid w:val="00A7531A"/>
    <w:rsid w:val="00A769C0"/>
    <w:rsid w:val="00A76B7D"/>
    <w:rsid w:val="00A81708"/>
    <w:rsid w:val="00A81AE9"/>
    <w:rsid w:val="00A83FBE"/>
    <w:rsid w:val="00A84385"/>
    <w:rsid w:val="00A90E96"/>
    <w:rsid w:val="00A9131E"/>
    <w:rsid w:val="00A97200"/>
    <w:rsid w:val="00AB2907"/>
    <w:rsid w:val="00AB52C8"/>
    <w:rsid w:val="00AD6282"/>
    <w:rsid w:val="00AE79B6"/>
    <w:rsid w:val="00AF2C3B"/>
    <w:rsid w:val="00B0156B"/>
    <w:rsid w:val="00B027C9"/>
    <w:rsid w:val="00B06545"/>
    <w:rsid w:val="00B06B89"/>
    <w:rsid w:val="00B07941"/>
    <w:rsid w:val="00B10051"/>
    <w:rsid w:val="00B337E2"/>
    <w:rsid w:val="00B43FFC"/>
    <w:rsid w:val="00B6038C"/>
    <w:rsid w:val="00B62541"/>
    <w:rsid w:val="00B70D1B"/>
    <w:rsid w:val="00B71095"/>
    <w:rsid w:val="00B72753"/>
    <w:rsid w:val="00B83C2D"/>
    <w:rsid w:val="00B86388"/>
    <w:rsid w:val="00B90B59"/>
    <w:rsid w:val="00BA4314"/>
    <w:rsid w:val="00BB1E29"/>
    <w:rsid w:val="00BB733F"/>
    <w:rsid w:val="00BC4948"/>
    <w:rsid w:val="00BD15D5"/>
    <w:rsid w:val="00BD6936"/>
    <w:rsid w:val="00BD7B33"/>
    <w:rsid w:val="00BF14D0"/>
    <w:rsid w:val="00C02C41"/>
    <w:rsid w:val="00C05F5A"/>
    <w:rsid w:val="00C122DE"/>
    <w:rsid w:val="00C14C03"/>
    <w:rsid w:val="00C3047C"/>
    <w:rsid w:val="00C330A1"/>
    <w:rsid w:val="00C511BF"/>
    <w:rsid w:val="00C70AE2"/>
    <w:rsid w:val="00C83FCC"/>
    <w:rsid w:val="00C871FD"/>
    <w:rsid w:val="00C90F90"/>
    <w:rsid w:val="00C9223F"/>
    <w:rsid w:val="00C92CBD"/>
    <w:rsid w:val="00C94233"/>
    <w:rsid w:val="00CA16EC"/>
    <w:rsid w:val="00CA70E2"/>
    <w:rsid w:val="00CB2A31"/>
    <w:rsid w:val="00CB412A"/>
    <w:rsid w:val="00CC34A3"/>
    <w:rsid w:val="00CC7401"/>
    <w:rsid w:val="00CD61CE"/>
    <w:rsid w:val="00CF01E7"/>
    <w:rsid w:val="00CF5589"/>
    <w:rsid w:val="00CF76A7"/>
    <w:rsid w:val="00D012B2"/>
    <w:rsid w:val="00D14ABF"/>
    <w:rsid w:val="00D158C9"/>
    <w:rsid w:val="00D224E5"/>
    <w:rsid w:val="00D22C57"/>
    <w:rsid w:val="00D25F48"/>
    <w:rsid w:val="00D32F83"/>
    <w:rsid w:val="00D4214E"/>
    <w:rsid w:val="00D4422B"/>
    <w:rsid w:val="00D62707"/>
    <w:rsid w:val="00D75D5C"/>
    <w:rsid w:val="00D8208E"/>
    <w:rsid w:val="00D87B3B"/>
    <w:rsid w:val="00DA5AED"/>
    <w:rsid w:val="00DB453E"/>
    <w:rsid w:val="00DC02FA"/>
    <w:rsid w:val="00DC13CA"/>
    <w:rsid w:val="00DD2AEE"/>
    <w:rsid w:val="00DD3F5A"/>
    <w:rsid w:val="00DD59E7"/>
    <w:rsid w:val="00DE0095"/>
    <w:rsid w:val="00E02A14"/>
    <w:rsid w:val="00E03D54"/>
    <w:rsid w:val="00E111A9"/>
    <w:rsid w:val="00E35298"/>
    <w:rsid w:val="00E4015C"/>
    <w:rsid w:val="00E53163"/>
    <w:rsid w:val="00E559EC"/>
    <w:rsid w:val="00E74E1E"/>
    <w:rsid w:val="00E76D39"/>
    <w:rsid w:val="00E779C6"/>
    <w:rsid w:val="00E8176D"/>
    <w:rsid w:val="00E8182F"/>
    <w:rsid w:val="00E81D59"/>
    <w:rsid w:val="00E876A9"/>
    <w:rsid w:val="00E90364"/>
    <w:rsid w:val="00E948EE"/>
    <w:rsid w:val="00E95A54"/>
    <w:rsid w:val="00EA0737"/>
    <w:rsid w:val="00EA72E6"/>
    <w:rsid w:val="00EB0AF5"/>
    <w:rsid w:val="00EB50AC"/>
    <w:rsid w:val="00EB661A"/>
    <w:rsid w:val="00EB699D"/>
    <w:rsid w:val="00EB7467"/>
    <w:rsid w:val="00EC0F76"/>
    <w:rsid w:val="00EC19D6"/>
    <w:rsid w:val="00EF79D8"/>
    <w:rsid w:val="00F07512"/>
    <w:rsid w:val="00F20361"/>
    <w:rsid w:val="00F23367"/>
    <w:rsid w:val="00F3343F"/>
    <w:rsid w:val="00F40820"/>
    <w:rsid w:val="00F477AF"/>
    <w:rsid w:val="00F56358"/>
    <w:rsid w:val="00F57CCA"/>
    <w:rsid w:val="00F60124"/>
    <w:rsid w:val="00F65DC9"/>
    <w:rsid w:val="00F66BE6"/>
    <w:rsid w:val="00F7595A"/>
    <w:rsid w:val="00F75BAF"/>
    <w:rsid w:val="00F771BB"/>
    <w:rsid w:val="00F82768"/>
    <w:rsid w:val="00F829FF"/>
    <w:rsid w:val="00F855F7"/>
    <w:rsid w:val="00FA308F"/>
    <w:rsid w:val="00FA37C8"/>
    <w:rsid w:val="00FB2626"/>
    <w:rsid w:val="00FB7FC3"/>
    <w:rsid w:val="00FD058F"/>
    <w:rsid w:val="00FD0FFD"/>
    <w:rsid w:val="00FE1AB8"/>
    <w:rsid w:val="00FE6505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7F4BD15A"/>
  <w15:docId w15:val="{349032B3-A9BD-42EB-8CC4-7CD0A573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535A4"/>
    <w:rPr>
      <w:rFonts w:ascii="Arial" w:hAnsi="Arial"/>
      <w:szCs w:val="24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4"/>
    </w:rPr>
  </w:style>
  <w:style w:type="paragraph" w:styleId="Kop2">
    <w:name w:val="heading 2"/>
    <w:basedOn w:val="Standaard"/>
    <w:next w:val="Standaard"/>
    <w:qFormat/>
    <w:pPr>
      <w:keepNext/>
      <w:tabs>
        <w:tab w:val="left" w:pos="-720"/>
        <w:tab w:val="left" w:pos="0"/>
        <w:tab w:val="left" w:pos="424"/>
        <w:tab w:val="left" w:pos="850"/>
        <w:tab w:val="left" w:pos="1536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</w:tabs>
      <w:spacing w:line="276" w:lineRule="atLeast"/>
      <w:ind w:left="425" w:hanging="425"/>
      <w:jc w:val="both"/>
      <w:outlineLvl w:val="1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widowControl w:val="0"/>
      <w:tabs>
        <w:tab w:val="left" w:pos="-720"/>
        <w:tab w:val="left" w:pos="0"/>
        <w:tab w:val="left" w:pos="424"/>
        <w:tab w:val="left" w:pos="850"/>
        <w:tab w:val="left" w:pos="1536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</w:tabs>
      <w:autoSpaceDE w:val="0"/>
      <w:autoSpaceDN w:val="0"/>
      <w:adjustRightInd w:val="0"/>
      <w:spacing w:line="276" w:lineRule="atLeast"/>
      <w:ind w:left="424" w:hanging="424"/>
      <w:jc w:val="both"/>
    </w:pPr>
    <w:rPr>
      <w:rFonts w:cs="Arial"/>
      <w:color w:val="000000"/>
      <w:spacing w:val="-2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Voetnoottekst">
    <w:name w:val="footnote text"/>
    <w:basedOn w:val="Standaard"/>
    <w:semiHidden/>
    <w:rPr>
      <w:szCs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Ballontekst">
    <w:name w:val="Balloon Text"/>
    <w:basedOn w:val="Standaard"/>
    <w:link w:val="BallontekstChar"/>
    <w:rsid w:val="00DE00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E0095"/>
    <w:rPr>
      <w:rFonts w:ascii="Tahoma" w:hAnsi="Tahoma" w:cs="Tahoma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8BC1-6E26-42C4-A190-ECD8E510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37EF470A</Template>
  <TotalTime>0</TotalTime>
  <Pages>6</Pages>
  <Words>732</Words>
  <Characters>6894</Characters>
  <Application>Microsoft Office Word</Application>
  <DocSecurity>4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Cursusprogramma stralingsdeskundigheid niveau 4A/M voor medisch specialisten</vt:lpstr>
      <vt:lpstr>Cursusprogramma stralingsdeskundigheid niveau 4A/M voor medisch specialisten</vt:lpstr>
    </vt:vector>
  </TitlesOfParts>
  <Company>Lumc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Cursusprogramma stralingsdeskundigheid niveau 4A/M voor medisch specialisten</dc:title>
  <dc:creator>Dullemen</dc:creator>
  <cp:lastModifiedBy>Zitter, A.E.H. (DOO)</cp:lastModifiedBy>
  <cp:revision>2</cp:revision>
  <cp:lastPrinted>2014-04-02T12:59:00Z</cp:lastPrinted>
  <dcterms:created xsi:type="dcterms:W3CDTF">2020-07-17T08:07:00Z</dcterms:created>
  <dcterms:modified xsi:type="dcterms:W3CDTF">2020-07-17T08:07:00Z</dcterms:modified>
</cp:coreProperties>
</file>